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955" w:rsidRPr="00340955" w:rsidRDefault="00340955" w:rsidP="00340955">
      <w:pPr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E5224CB" wp14:editId="605A7BC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03730" cy="322580"/>
                <wp:effectExtent l="0" t="0" r="20320" b="2032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A8" w:rsidRPr="00340955" w:rsidRDefault="008367A8" w:rsidP="00340955">
                            <w:pPr>
                              <w:rPr>
                                <w:sz w:val="28"/>
                              </w:rPr>
                            </w:pPr>
                            <w:r w:rsidRPr="0034095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 xml:space="preserve">回答期限　</w:t>
                            </w:r>
                            <w:r w:rsidRPr="00340955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  <w:t>2</w:t>
                            </w:r>
                            <w:r w:rsidRPr="0034095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月</w:t>
                            </w:r>
                            <w:r w:rsidRPr="00340955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  <w:t>2</w:t>
                            </w:r>
                            <w:r w:rsidRPr="0034095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水</w:t>
                            </w:r>
                            <w:r w:rsidRPr="0034095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22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8.7pt;margin-top:0;width:149.9pt;height:25.4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">
                <v:textbox>
                  <w:txbxContent>
                    <w:p w:rsidR="008367A8" w:rsidRPr="00340955" w:rsidRDefault="008367A8" w:rsidP="00340955">
                      <w:pPr>
                        <w:rPr>
                          <w:sz w:val="28"/>
                        </w:rPr>
                      </w:pPr>
                      <w:r w:rsidRPr="0034095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 xml:space="preserve">回答期限　</w:t>
                      </w:r>
                      <w:r w:rsidRPr="00340955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  <w:t>2</w:t>
                      </w:r>
                      <w:r w:rsidRPr="0034095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月</w:t>
                      </w:r>
                      <w:r w:rsidRPr="00340955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  <w:t>2</w:t>
                      </w:r>
                      <w:r w:rsidRPr="0034095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日（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水</w:t>
                      </w:r>
                      <w:r w:rsidRPr="0034095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7E85D0" wp14:editId="77E02E03">
                <wp:simplePos x="0" y="0"/>
                <wp:positionH relativeFrom="column">
                  <wp:posOffset>5080</wp:posOffset>
                </wp:positionH>
                <wp:positionV relativeFrom="paragraph">
                  <wp:posOffset>-10795</wp:posOffset>
                </wp:positionV>
                <wp:extent cx="2437130" cy="274955"/>
                <wp:effectExtent l="1270" t="0" r="0" b="0"/>
                <wp:wrapSquare wrapText="bothSides"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7A8" w:rsidRPr="00BA693C" w:rsidRDefault="008367A8" w:rsidP="00340955">
                            <w:pPr>
                              <w:rPr>
                                <w:sz w:val="18"/>
                              </w:rPr>
                            </w:pPr>
                            <w:r w:rsidRPr="00BA693C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FAX：053-576-1139　湖西市秘書広報課 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85D0" id="Text Box 10" o:spid="_x0000_s1027" type="#_x0000_t202" style="position:absolute;margin-left:.4pt;margin-top:-.85pt;width:191.9pt;height:21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" stroked="f">
                <v:textbox>
                  <w:txbxContent>
                    <w:p w:rsidR="008367A8" w:rsidRPr="00BA693C" w:rsidRDefault="008367A8" w:rsidP="00340955">
                      <w:pPr>
                        <w:rPr>
                          <w:sz w:val="18"/>
                        </w:rPr>
                      </w:pPr>
                      <w:r w:rsidRPr="00BA693C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FAX：053-576-1139　湖西市秘書広報課 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0955" w:rsidRPr="00340955" w:rsidRDefault="00613487" w:rsidP="00613487">
      <w:pPr>
        <w:tabs>
          <w:tab w:val="left" w:pos="195"/>
          <w:tab w:val="right" w:pos="9638"/>
        </w:tabs>
        <w:jc w:val="center"/>
        <w:rPr>
          <w:rFonts w:ascii="BIZ UDゴシック" w:eastAsia="BIZ UDゴシック" w:hAnsi="BIZ UDゴシック"/>
          <w:sz w:val="28"/>
          <w:szCs w:val="32"/>
        </w:rPr>
      </w:pPr>
      <w:r w:rsidRPr="00340955">
        <w:rPr>
          <w:rFonts w:ascii="BIZ UDゴシック" w:eastAsia="BIZ UDゴシック" w:hAnsi="BIZ UDゴシック" w:hint="eastAsia"/>
          <w:sz w:val="28"/>
          <w:szCs w:val="32"/>
        </w:rPr>
        <w:t>配布・回覧数調査票</w:t>
      </w:r>
    </w:p>
    <w:tbl>
      <w:tblPr>
        <w:tblStyle w:val="a3"/>
        <w:tblW w:w="104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  <w:gridCol w:w="4938"/>
      </w:tblGrid>
      <w:tr w:rsidR="00340955" w:rsidRPr="008F3950" w:rsidTr="0026628A">
        <w:trPr>
          <w:trHeight w:val="25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40955" w:rsidRPr="00252C7A" w:rsidRDefault="00340955" w:rsidP="008367A8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№</w:t>
            </w:r>
            <w:r w:rsidR="00843666">
              <w:rPr>
                <w:rFonts w:ascii="BIZ UDゴシック" w:eastAsia="BIZ UDゴシック" w:hAnsi="BIZ UDゴシック"/>
              </w:rPr>
              <w:fldChar w:fldCharType="begin"/>
            </w:r>
            <w:r w:rsidR="00843666">
              <w:rPr>
                <w:rFonts w:ascii="BIZ UDゴシック" w:eastAsia="BIZ UDゴシック" w:hAnsi="BIZ UDゴシック"/>
              </w:rPr>
              <w:instrText xml:space="preserve"> </w:instrText>
            </w:r>
            <w:r w:rsidR="00843666">
              <w:rPr>
                <w:rFonts w:ascii="BIZ UDゴシック" w:eastAsia="BIZ UDゴシック" w:hAnsi="BIZ UDゴシック" w:hint="eastAsia"/>
              </w:rPr>
              <w:instrText>MERGEFIELD "通しNo"</w:instrText>
            </w:r>
            <w:r w:rsidR="00843666">
              <w:rPr>
                <w:rFonts w:ascii="BIZ UDゴシック" w:eastAsia="BIZ UDゴシック" w:hAnsi="BIZ UDゴシック"/>
              </w:rPr>
              <w:instrText xml:space="preserve"> </w:instrText>
            </w:r>
            <w:r w:rsidR="00843666">
              <w:rPr>
                <w:rFonts w:ascii="BIZ UDゴシック" w:eastAsia="BIZ UDゴシック" w:hAnsi="BIZ UDゴシック"/>
              </w:rPr>
              <w:fldChar w:fldCharType="separate"/>
            </w:r>
            <w:r w:rsidR="008367A8" w:rsidRPr="007A4DA7">
              <w:rPr>
                <w:rFonts w:ascii="BIZ UDゴシック" w:eastAsia="BIZ UDゴシック" w:hAnsi="BIZ UDゴシック"/>
                <w:noProof/>
              </w:rPr>
              <w:t>105</w:t>
            </w:r>
            <w:r w:rsidR="00843666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40955" w:rsidRPr="00252C7A" w:rsidRDefault="00046F07" w:rsidP="008367A8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r w:rsidR="00340955">
              <w:rPr>
                <w:rFonts w:ascii="BIZ UDゴシック" w:eastAsia="BIZ UDゴシック" w:hAnsi="BIZ UDゴシック" w:hint="eastAsia"/>
              </w:rPr>
              <w:t xml:space="preserve">　様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vAlign w:val="center"/>
          </w:tcPr>
          <w:p w:rsidR="00340955" w:rsidRPr="00252C7A" w:rsidRDefault="00340955" w:rsidP="00046F07">
            <w:pPr>
              <w:spacing w:line="360" w:lineRule="auto"/>
              <w:ind w:firstLineChars="300" w:firstLine="630"/>
              <w:jc w:val="left"/>
              <w:rPr>
                <w:rFonts w:ascii="BIZ UDゴシック" w:eastAsia="BIZ UDゴシック" w:hAnsi="BIZ UDゴシック"/>
              </w:rPr>
            </w:pPr>
            <w:r w:rsidRPr="00252C7A">
              <w:rPr>
                <w:rFonts w:ascii="BIZ UDゴシック" w:eastAsia="BIZ UDゴシック" w:hAnsi="BIZ UDゴシック" w:hint="eastAsia"/>
              </w:rPr>
              <w:t>自治会：</w:t>
            </w:r>
            <w:r w:rsidR="00046F0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340955" w:rsidRPr="008F3950" w:rsidTr="0026628A">
        <w:trPr>
          <w:trHeight w:val="42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340955" w:rsidRPr="00252C7A" w:rsidRDefault="00340955" w:rsidP="008367A8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252C7A">
              <w:rPr>
                <w:rFonts w:ascii="BIZ UDゴシック" w:eastAsia="BIZ UDゴシック" w:hAnsi="BIZ UDゴシック" w:hint="eastAsia"/>
              </w:rPr>
              <w:t>担当地区：</w:t>
            </w:r>
          </w:p>
        </w:tc>
        <w:tc>
          <w:tcPr>
            <w:tcW w:w="904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340955" w:rsidRPr="00252C7A" w:rsidRDefault="00340955" w:rsidP="00046F07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</w:tbl>
    <w:p w:rsidR="00AA76B8" w:rsidRDefault="00AA76B8" w:rsidP="00AA76B8">
      <w:pPr>
        <w:jc w:val="center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配布・</w:t>
      </w:r>
      <w:r w:rsidRPr="00340955">
        <w:rPr>
          <w:rFonts w:ascii="BIZ UDPゴシック" w:eastAsia="BIZ UDPゴシック" w:hAnsi="BIZ UDPゴシック" w:hint="eastAsia"/>
          <w:sz w:val="24"/>
          <w:szCs w:val="32"/>
        </w:rPr>
        <w:t>回覧数（令和７年２月１日時点）</w:t>
      </w:r>
    </w:p>
    <w:p w:rsidR="00AA76B8" w:rsidRPr="00AA76B8" w:rsidRDefault="00AA76B8" w:rsidP="00AA76B8">
      <w:pPr>
        <w:rPr>
          <w:rFonts w:ascii="BIZ UDPゴシック" w:eastAsia="BIZ UDPゴシック" w:hAnsi="BIZ UDPゴシック"/>
          <w:szCs w:val="24"/>
        </w:rPr>
      </w:pPr>
      <w:r w:rsidRPr="00AA76B8">
        <w:rPr>
          <w:rFonts w:ascii="BIZ UDPゴシック" w:eastAsia="BIZ UDPゴシック" w:hAnsi="BIZ UDPゴシック" w:hint="eastAsia"/>
          <w:szCs w:val="24"/>
        </w:rPr>
        <w:t>この調査票は</w:t>
      </w:r>
      <w:r w:rsidR="00995636">
        <w:rPr>
          <w:rFonts w:ascii="BIZ UDPゴシック" w:eastAsia="BIZ UDPゴシック" w:hAnsi="BIZ UDPゴシック" w:hint="eastAsia"/>
          <w:szCs w:val="24"/>
        </w:rPr>
        <w:t>報償</w:t>
      </w:r>
      <w:r w:rsidRPr="00AA76B8">
        <w:rPr>
          <w:rFonts w:ascii="BIZ UDPゴシック" w:eastAsia="BIZ UDPゴシック" w:hAnsi="BIZ UDPゴシック" w:hint="eastAsia"/>
          <w:szCs w:val="24"/>
        </w:rPr>
        <w:t>額の根拠や来年度の広報等配達員への引継ぎ資料としますので、分かりやすくご記入ください。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553"/>
        <w:gridCol w:w="849"/>
        <w:gridCol w:w="850"/>
        <w:gridCol w:w="851"/>
        <w:gridCol w:w="2835"/>
      </w:tblGrid>
      <w:tr w:rsidR="0027778F" w:rsidRPr="00357BD1" w:rsidTr="004065BE">
        <w:trPr>
          <w:trHeight w:val="633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78F" w:rsidRPr="0026628A" w:rsidRDefault="0027778F" w:rsidP="00CF1C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町内会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778F" w:rsidRPr="0026628A" w:rsidRDefault="0027778F" w:rsidP="00CF1C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78F" w:rsidRPr="0026628A" w:rsidRDefault="0027778F" w:rsidP="00CF1C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町内会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778F" w:rsidRPr="0026628A" w:rsidRDefault="0027778F" w:rsidP="006458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A76B8" w:rsidRPr="00357BD1" w:rsidTr="004065BE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CF1C64" w:rsidRPr="0026628A" w:rsidRDefault="00CF1C64" w:rsidP="00CF1C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組</w:t>
            </w:r>
          </w:p>
        </w:tc>
        <w:tc>
          <w:tcPr>
            <w:tcW w:w="850" w:type="dxa"/>
            <w:vAlign w:val="center"/>
          </w:tcPr>
          <w:p w:rsidR="00CF1C64" w:rsidRPr="0026628A" w:rsidRDefault="00CF1C64" w:rsidP="00CF1C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回覧数</w:t>
            </w:r>
          </w:p>
        </w:tc>
        <w:tc>
          <w:tcPr>
            <w:tcW w:w="851" w:type="dxa"/>
            <w:vAlign w:val="center"/>
          </w:tcPr>
          <w:p w:rsidR="00CF1C64" w:rsidRPr="0026628A" w:rsidRDefault="00CF1C64" w:rsidP="0026628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配布数</w:t>
            </w:r>
          </w:p>
        </w:tc>
        <w:tc>
          <w:tcPr>
            <w:tcW w:w="2553" w:type="dxa"/>
            <w:tcBorders>
              <w:right w:val="single" w:sz="18" w:space="0" w:color="auto"/>
            </w:tcBorders>
            <w:vAlign w:val="center"/>
          </w:tcPr>
          <w:p w:rsidR="00CF1C64" w:rsidRPr="0026628A" w:rsidRDefault="00CF1C64" w:rsidP="00CF1C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備</w:t>
            </w:r>
            <w:r w:rsidR="00357BD1" w:rsidRPr="0026628A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26628A">
              <w:rPr>
                <w:rFonts w:ascii="BIZ UDゴシック" w:eastAsia="BIZ UDゴシック" w:hAnsi="BIZ UDゴシック" w:hint="eastAsia"/>
                <w:szCs w:val="21"/>
              </w:rPr>
              <w:t>考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CF1C64" w:rsidRPr="0026628A" w:rsidRDefault="00CF1C64" w:rsidP="00CF1C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組</w:t>
            </w:r>
          </w:p>
        </w:tc>
        <w:tc>
          <w:tcPr>
            <w:tcW w:w="850" w:type="dxa"/>
            <w:vAlign w:val="center"/>
          </w:tcPr>
          <w:p w:rsidR="00CF1C64" w:rsidRPr="0026628A" w:rsidRDefault="00CF1C64" w:rsidP="0027778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回覧数</w:t>
            </w:r>
          </w:p>
        </w:tc>
        <w:tc>
          <w:tcPr>
            <w:tcW w:w="851" w:type="dxa"/>
            <w:vAlign w:val="center"/>
          </w:tcPr>
          <w:p w:rsidR="00CF1C64" w:rsidRPr="0026628A" w:rsidRDefault="00CF1C64" w:rsidP="0026628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配布数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CF1C64" w:rsidRPr="0026628A" w:rsidRDefault="00CF1C64" w:rsidP="00CF1C6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備</w:t>
            </w:r>
            <w:r w:rsidR="0027778F" w:rsidRPr="0026628A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26628A">
              <w:rPr>
                <w:rFonts w:ascii="BIZ UDゴシック" w:eastAsia="BIZ UDゴシック" w:hAnsi="BIZ UDゴシック" w:hint="eastAsia"/>
                <w:szCs w:val="21"/>
              </w:rPr>
              <w:t>考</w:t>
            </w: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065BE" w:rsidRPr="00357BD1" w:rsidTr="000E7D9D">
        <w:trPr>
          <w:trHeight w:val="386"/>
        </w:trPr>
        <w:tc>
          <w:tcPr>
            <w:tcW w:w="51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065BE" w:rsidRPr="00357BD1" w:rsidRDefault="004065BE" w:rsidP="004065B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65BE">
              <w:rPr>
                <w:rFonts w:ascii="BIZ UDゴシック" w:eastAsia="BIZ UDゴシック" w:hAnsi="BIZ UDゴシック" w:hint="eastAsia"/>
                <w:sz w:val="16"/>
                <w:szCs w:val="24"/>
              </w:rPr>
              <w:t>自治会未加入のアパート</w:t>
            </w:r>
            <w:r>
              <w:rPr>
                <w:rFonts w:ascii="BIZ UDゴシック" w:eastAsia="BIZ UDゴシック" w:hAnsi="BIZ UDゴシック" w:hint="eastAsia"/>
                <w:sz w:val="16"/>
                <w:szCs w:val="24"/>
              </w:rPr>
              <w:t>等に配布している場合、</w:t>
            </w:r>
            <w:r w:rsidR="00884E07">
              <w:rPr>
                <w:rFonts w:ascii="BIZ UDゴシック" w:eastAsia="BIZ UDゴシック" w:hAnsi="BIZ UDゴシック" w:hint="eastAsia"/>
                <w:sz w:val="16"/>
                <w:szCs w:val="24"/>
              </w:rPr>
              <w:t>その名称</w:t>
            </w:r>
            <w:r>
              <w:rPr>
                <w:rFonts w:ascii="BIZ UDゴシック" w:eastAsia="BIZ UDゴシック" w:hAnsi="BIZ UDゴシック" w:hint="eastAsia"/>
                <w:sz w:val="16"/>
                <w:szCs w:val="24"/>
              </w:rPr>
              <w:t>を記入</w:t>
            </w:r>
          </w:p>
        </w:tc>
        <w:tc>
          <w:tcPr>
            <w:tcW w:w="538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065BE" w:rsidRPr="00357BD1" w:rsidRDefault="004065BE" w:rsidP="004065B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65BE">
              <w:rPr>
                <w:rFonts w:ascii="BIZ UDゴシック" w:eastAsia="BIZ UDゴシック" w:hAnsi="BIZ UDゴシック" w:hint="eastAsia"/>
                <w:sz w:val="16"/>
                <w:szCs w:val="24"/>
              </w:rPr>
              <w:t>自治会未加入のアパート</w:t>
            </w:r>
            <w:r>
              <w:rPr>
                <w:rFonts w:ascii="BIZ UDゴシック" w:eastAsia="BIZ UDゴシック" w:hAnsi="BIZ UDゴシック" w:hint="eastAsia"/>
                <w:sz w:val="16"/>
                <w:szCs w:val="24"/>
              </w:rPr>
              <w:t>等に配布している場合、</w:t>
            </w:r>
            <w:r w:rsidR="00884E07">
              <w:rPr>
                <w:rFonts w:ascii="BIZ UDゴシック" w:eastAsia="BIZ UDゴシック" w:hAnsi="BIZ UDゴシック" w:hint="eastAsia"/>
                <w:sz w:val="16"/>
                <w:szCs w:val="24"/>
              </w:rPr>
              <w:t>その名称を記入</w:t>
            </w:r>
          </w:p>
        </w:tc>
      </w:tr>
      <w:tr w:rsidR="004065BE" w:rsidRPr="00357BD1" w:rsidTr="000E7D9D">
        <w:trPr>
          <w:trHeight w:val="386"/>
        </w:trPr>
        <w:tc>
          <w:tcPr>
            <w:tcW w:w="51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065BE" w:rsidRPr="004065BE" w:rsidRDefault="004065BE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38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065BE" w:rsidRPr="00357BD1" w:rsidRDefault="004065BE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065BE" w:rsidRPr="00357BD1" w:rsidTr="000E7D9D">
        <w:trPr>
          <w:trHeight w:val="386"/>
        </w:trPr>
        <w:tc>
          <w:tcPr>
            <w:tcW w:w="51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065BE" w:rsidRPr="00357BD1" w:rsidRDefault="004065BE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38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065BE" w:rsidRPr="00357BD1" w:rsidRDefault="004065BE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予備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予備</w:t>
            </w:r>
          </w:p>
        </w:tc>
        <w:tc>
          <w:tcPr>
            <w:tcW w:w="850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76B8" w:rsidRPr="00357BD1" w:rsidTr="000E7D9D">
        <w:trPr>
          <w:trHeight w:val="386"/>
        </w:trPr>
        <w:tc>
          <w:tcPr>
            <w:tcW w:w="846" w:type="dxa"/>
            <w:tcBorders>
              <w:left w:val="single" w:sz="18" w:space="0" w:color="auto"/>
              <w:bottom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18" w:space="0" w:color="auto"/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8" w:space="0" w:color="auto"/>
            </w:tcBorders>
          </w:tcPr>
          <w:p w:rsidR="00CF1C64" w:rsidRPr="00357BD1" w:rsidRDefault="00CF1C64" w:rsidP="00CF1C6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CF1C64" w:rsidRPr="00357BD1" w:rsidRDefault="00CF1C64" w:rsidP="00CF1C6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995636" w:rsidRDefault="00995636" w:rsidP="00995636">
      <w:pPr>
        <w:adjustRightInd w:val="0"/>
        <w:snapToGrid w:val="0"/>
        <w:spacing w:line="360" w:lineRule="auto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※この用紙が足りないときはコピーしてお使いください。</w:t>
      </w:r>
    </w:p>
    <w:p w:rsidR="00AA76B8" w:rsidRDefault="00AA76B8" w:rsidP="00AA76B8">
      <w:pPr>
        <w:adjustRightInd w:val="0"/>
        <w:snapToGrid w:val="0"/>
        <w:spacing w:line="360" w:lineRule="auto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ご記入いただきありがとうございました。この調査票は、別紙に記載の方法で</w:t>
      </w:r>
    </w:p>
    <w:p w:rsidR="00AA76B8" w:rsidRDefault="00AA76B8" w:rsidP="00AA76B8">
      <w:pPr>
        <w:adjustRightInd w:val="0"/>
        <w:snapToGrid w:val="0"/>
        <w:spacing w:line="360" w:lineRule="auto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ゴシック" w:eastAsia="BIZ UDゴシック" w:hAnsi="BIZ UDゴシック" w:hint="eastAsia"/>
          <w:b/>
          <w:u w:val="single"/>
        </w:rPr>
        <w:t>令和７年２</w:t>
      </w:r>
      <w:r w:rsidRPr="008B488A">
        <w:rPr>
          <w:rFonts w:ascii="BIZ UDゴシック" w:eastAsia="BIZ UDゴシック" w:hAnsi="BIZ UDゴシック"/>
          <w:b/>
          <w:u w:val="single"/>
        </w:rPr>
        <w:t>月</w:t>
      </w:r>
      <w:r>
        <w:rPr>
          <w:rFonts w:ascii="BIZ UDゴシック" w:eastAsia="BIZ UDゴシック" w:hAnsi="BIZ UDゴシック" w:hint="eastAsia"/>
          <w:b/>
          <w:u w:val="single"/>
        </w:rPr>
        <w:t>1</w:t>
      </w:r>
      <w:r w:rsidR="00884E07">
        <w:rPr>
          <w:rFonts w:ascii="BIZ UDゴシック" w:eastAsia="BIZ UDゴシック" w:hAnsi="BIZ UDゴシック" w:hint="eastAsia"/>
          <w:b/>
          <w:u w:val="single"/>
        </w:rPr>
        <w:t>2</w:t>
      </w:r>
      <w:r w:rsidRPr="008B488A">
        <w:rPr>
          <w:rFonts w:ascii="BIZ UDゴシック" w:eastAsia="BIZ UDゴシック" w:hAnsi="BIZ UDゴシック"/>
          <w:b/>
          <w:u w:val="single"/>
        </w:rPr>
        <w:t>日(</w:t>
      </w:r>
      <w:r w:rsidR="00884E07">
        <w:rPr>
          <w:rFonts w:ascii="BIZ UDゴシック" w:eastAsia="BIZ UDゴシック" w:hAnsi="BIZ UDゴシック" w:hint="eastAsia"/>
          <w:b/>
          <w:u w:val="single"/>
        </w:rPr>
        <w:t>水</w:t>
      </w:r>
      <w:r w:rsidRPr="008B488A">
        <w:rPr>
          <w:rFonts w:ascii="BIZ UDゴシック" w:eastAsia="BIZ UDゴシック" w:hAnsi="BIZ UDゴシック"/>
          <w:b/>
          <w:u w:val="single"/>
        </w:rPr>
        <w:t>)まで</w:t>
      </w:r>
      <w:r>
        <w:rPr>
          <w:rFonts w:ascii="BIZ UDゴシック" w:eastAsia="BIZ UDゴシック" w:hAnsi="BIZ UDゴシック" w:hint="eastAsia"/>
          <w:b/>
          <w:u w:val="single"/>
        </w:rPr>
        <w:t>に</w:t>
      </w:r>
      <w:r>
        <w:rPr>
          <w:rFonts w:ascii="BIZ UDゴシック" w:eastAsia="BIZ UDゴシック" w:hAnsi="BIZ UDゴシック" w:hint="eastAsia"/>
        </w:rPr>
        <w:t>ご提出ください。</w:t>
      </w:r>
    </w:p>
    <w:p w:rsidR="00AE48CC" w:rsidRDefault="00E277D0" w:rsidP="00AE48CC">
      <w:pPr>
        <w:jc w:val="center"/>
        <w:rPr>
          <w:rFonts w:ascii="BIZ UDPゴシック" w:eastAsia="BIZ UDPゴシック" w:hAnsi="BIZ UDPゴシック"/>
          <w:sz w:val="24"/>
          <w:szCs w:val="32"/>
        </w:rPr>
      </w:pPr>
      <w:r w:rsidRPr="00357BD1">
        <w:rPr>
          <w:rFonts w:ascii="BIZ UDゴシック" w:eastAsia="BIZ UDゴシック" w:hAnsi="BIZ UD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65A5F9" wp14:editId="5F9D0976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1828800" cy="54292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7A8" w:rsidRPr="00995636" w:rsidRDefault="008367A8" w:rsidP="00AE48C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</w:rPr>
                            </w:pPr>
                            <w:r w:rsidRPr="00995636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A5F9" id="テキスト ボックス 3" o:spid="_x0000_s1028" type="#_x0000_t202" style="position:absolute;left:0;text-align:left;margin-left:0;margin-top:2.25pt;width:2in;height:42.7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">
                <v:textbox>
                  <w:txbxContent>
                    <w:p w:rsidR="008367A8" w:rsidRPr="00995636" w:rsidRDefault="008367A8" w:rsidP="00AE48C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44"/>
                        </w:rPr>
                      </w:pPr>
                      <w:r w:rsidRPr="00995636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48CC" w:rsidRDefault="00AE48CC" w:rsidP="00AE48CC">
      <w:pPr>
        <w:jc w:val="center"/>
        <w:rPr>
          <w:rFonts w:ascii="BIZ UDPゴシック" w:eastAsia="BIZ UDPゴシック" w:hAnsi="BIZ UDPゴシック"/>
          <w:sz w:val="24"/>
          <w:szCs w:val="32"/>
        </w:rPr>
      </w:pPr>
    </w:p>
    <w:p w:rsidR="00995636" w:rsidRDefault="00995636" w:rsidP="00AE48CC">
      <w:pPr>
        <w:jc w:val="center"/>
        <w:rPr>
          <w:rFonts w:ascii="BIZ UDPゴシック" w:eastAsia="BIZ UDPゴシック" w:hAnsi="BIZ UDPゴシック"/>
          <w:sz w:val="24"/>
          <w:szCs w:val="32"/>
        </w:rPr>
      </w:pPr>
    </w:p>
    <w:p w:rsidR="00AE48CC" w:rsidRDefault="00AE48CC" w:rsidP="00AE48CC">
      <w:pPr>
        <w:jc w:val="center"/>
        <w:rPr>
          <w:rFonts w:ascii="BIZ UDPゴシック" w:eastAsia="BIZ UDPゴシック" w:hAnsi="BIZ UDPゴシック"/>
          <w:sz w:val="24"/>
          <w:szCs w:val="32"/>
        </w:rPr>
      </w:pPr>
    </w:p>
    <w:p w:rsidR="00AE48CC" w:rsidRDefault="00AE48CC" w:rsidP="00AE48CC">
      <w:pPr>
        <w:jc w:val="center"/>
        <w:rPr>
          <w:rFonts w:ascii="BIZ UDPゴシック" w:eastAsia="BIZ UDPゴシック" w:hAnsi="BIZ UDPゴシック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32"/>
        </w:rPr>
        <w:t>配布・</w:t>
      </w:r>
      <w:r w:rsidRPr="00340955">
        <w:rPr>
          <w:rFonts w:ascii="BIZ UDPゴシック" w:eastAsia="BIZ UDPゴシック" w:hAnsi="BIZ UDPゴシック" w:hint="eastAsia"/>
          <w:sz w:val="24"/>
          <w:szCs w:val="32"/>
        </w:rPr>
        <w:t>回覧数（令和７年２月１日時点）</w:t>
      </w:r>
    </w:p>
    <w:p w:rsidR="00AE48CC" w:rsidRPr="00AA76B8" w:rsidRDefault="00AE48CC" w:rsidP="00AE48CC">
      <w:pPr>
        <w:rPr>
          <w:rFonts w:ascii="BIZ UDPゴシック" w:eastAsia="BIZ UDPゴシック" w:hAnsi="BIZ UDPゴシック"/>
          <w:szCs w:val="24"/>
        </w:rPr>
      </w:pPr>
      <w:r w:rsidRPr="00AA76B8">
        <w:rPr>
          <w:rFonts w:ascii="BIZ UDPゴシック" w:eastAsia="BIZ UDPゴシック" w:hAnsi="BIZ UDPゴシック" w:hint="eastAsia"/>
          <w:szCs w:val="24"/>
        </w:rPr>
        <w:t>この調査票は</w:t>
      </w:r>
      <w:r w:rsidR="00995636">
        <w:rPr>
          <w:rFonts w:ascii="BIZ UDPゴシック" w:eastAsia="BIZ UDPゴシック" w:hAnsi="BIZ UDPゴシック" w:hint="eastAsia"/>
          <w:szCs w:val="24"/>
        </w:rPr>
        <w:t>報償</w:t>
      </w:r>
      <w:r w:rsidRPr="00AA76B8">
        <w:rPr>
          <w:rFonts w:ascii="BIZ UDPゴシック" w:eastAsia="BIZ UDPゴシック" w:hAnsi="BIZ UDPゴシック" w:hint="eastAsia"/>
          <w:szCs w:val="24"/>
        </w:rPr>
        <w:t>額の根拠や来年度の広報等配達員への引継ぎ資料としますので、分かりやすくご記入ください。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553"/>
        <w:gridCol w:w="849"/>
        <w:gridCol w:w="850"/>
        <w:gridCol w:w="851"/>
        <w:gridCol w:w="2835"/>
      </w:tblGrid>
      <w:tr w:rsidR="00AE48CC" w:rsidRPr="00357BD1" w:rsidTr="008367A8">
        <w:trPr>
          <w:trHeight w:val="633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8CC" w:rsidRPr="0026628A" w:rsidRDefault="00AE48CC" w:rsidP="008367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町内会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48CC" w:rsidRPr="00E277D0" w:rsidRDefault="00E277D0" w:rsidP="008367A8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8367A8">
              <w:rPr>
                <w:rFonts w:ascii="UD デジタル 教科書体 NP-R" w:eastAsia="UD デジタル 教科書体 NP-R" w:hAnsi="BIZ UDゴシック" w:hint="eastAsia"/>
                <w:sz w:val="32"/>
                <w:szCs w:val="21"/>
              </w:rPr>
              <w:t>〇〇町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48CC" w:rsidRPr="0026628A" w:rsidRDefault="00AE48CC" w:rsidP="008367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町内会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48CC" w:rsidRPr="0026628A" w:rsidRDefault="00995636" w:rsidP="008367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8367A8">
              <w:rPr>
                <w:rFonts w:ascii="UD デジタル 教科書体 NP-R" w:eastAsia="UD デジタル 教科書体 NP-R" w:hAnsi="BIZ UDゴシック" w:hint="eastAsia"/>
                <w:sz w:val="32"/>
                <w:szCs w:val="21"/>
              </w:rPr>
              <w:t>□□</w:t>
            </w:r>
            <w:r w:rsidR="00E277D0" w:rsidRPr="008367A8">
              <w:rPr>
                <w:rFonts w:ascii="UD デジタル 教科書体 NP-R" w:eastAsia="UD デジタル 教科書体 NP-R" w:hAnsi="BIZ UDゴシック" w:hint="eastAsia"/>
                <w:sz w:val="32"/>
                <w:szCs w:val="21"/>
              </w:rPr>
              <w:t>町</w:t>
            </w:r>
          </w:p>
        </w:tc>
      </w:tr>
      <w:tr w:rsidR="00AE48CC" w:rsidRPr="00357BD1" w:rsidTr="008367A8"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AE48CC" w:rsidRPr="0026628A" w:rsidRDefault="00AE48CC" w:rsidP="008367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組</w:t>
            </w:r>
          </w:p>
        </w:tc>
        <w:tc>
          <w:tcPr>
            <w:tcW w:w="850" w:type="dxa"/>
            <w:vAlign w:val="center"/>
          </w:tcPr>
          <w:p w:rsidR="00AE48CC" w:rsidRPr="0026628A" w:rsidRDefault="00AE48CC" w:rsidP="008367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回覧数</w:t>
            </w:r>
          </w:p>
        </w:tc>
        <w:tc>
          <w:tcPr>
            <w:tcW w:w="851" w:type="dxa"/>
            <w:vAlign w:val="center"/>
          </w:tcPr>
          <w:p w:rsidR="00AE48CC" w:rsidRPr="0026628A" w:rsidRDefault="00AE48CC" w:rsidP="008367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配布数</w:t>
            </w:r>
          </w:p>
        </w:tc>
        <w:tc>
          <w:tcPr>
            <w:tcW w:w="2553" w:type="dxa"/>
            <w:tcBorders>
              <w:right w:val="single" w:sz="18" w:space="0" w:color="auto"/>
            </w:tcBorders>
            <w:vAlign w:val="center"/>
          </w:tcPr>
          <w:p w:rsidR="00AE48CC" w:rsidRPr="0026628A" w:rsidRDefault="00AE48CC" w:rsidP="008367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備　　考</w:t>
            </w:r>
          </w:p>
        </w:tc>
        <w:tc>
          <w:tcPr>
            <w:tcW w:w="849" w:type="dxa"/>
            <w:tcBorders>
              <w:left w:val="single" w:sz="18" w:space="0" w:color="auto"/>
            </w:tcBorders>
            <w:vAlign w:val="center"/>
          </w:tcPr>
          <w:p w:rsidR="00AE48CC" w:rsidRPr="0026628A" w:rsidRDefault="00AE48CC" w:rsidP="008367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組</w:t>
            </w:r>
          </w:p>
        </w:tc>
        <w:tc>
          <w:tcPr>
            <w:tcW w:w="850" w:type="dxa"/>
            <w:vAlign w:val="center"/>
          </w:tcPr>
          <w:p w:rsidR="00AE48CC" w:rsidRPr="0026628A" w:rsidRDefault="00AE48CC" w:rsidP="008367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回覧数</w:t>
            </w:r>
          </w:p>
        </w:tc>
        <w:tc>
          <w:tcPr>
            <w:tcW w:w="851" w:type="dxa"/>
            <w:vAlign w:val="center"/>
          </w:tcPr>
          <w:p w:rsidR="00AE48CC" w:rsidRPr="0026628A" w:rsidRDefault="00AE48CC" w:rsidP="008367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配布数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AE48CC" w:rsidRPr="0026628A" w:rsidRDefault="00AE48CC" w:rsidP="008367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6628A">
              <w:rPr>
                <w:rFonts w:ascii="BIZ UDゴシック" w:eastAsia="BIZ UDゴシック" w:hAnsi="BIZ UDゴシック" w:hint="eastAsia"/>
                <w:szCs w:val="21"/>
              </w:rPr>
              <w:t>備　　考</w:t>
            </w: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12</w:t>
            </w: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12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7</w:t>
            </w: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7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15</w:t>
            </w: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2CD7654" wp14:editId="2F41545A">
                      <wp:simplePos x="0" y="0"/>
                      <wp:positionH relativeFrom="column">
                        <wp:posOffset>-1540510</wp:posOffset>
                      </wp:positionH>
                      <wp:positionV relativeFrom="paragraph">
                        <wp:posOffset>-301625</wp:posOffset>
                      </wp:positionV>
                      <wp:extent cx="1905000" cy="514350"/>
                      <wp:effectExtent l="342900" t="19050" r="19050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514350"/>
                              </a:xfrm>
                              <a:prstGeom prst="wedgeRectCallout">
                                <a:avLst>
                                  <a:gd name="adj1" fmla="val -65437"/>
                                  <a:gd name="adj2" fmla="val -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7A8" w:rsidRPr="00E277D0" w:rsidRDefault="008367A8" w:rsidP="00E046C7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277D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組</w:t>
                                  </w:r>
                                  <w:r w:rsidRPr="00E277D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</w:rPr>
                                    <w:t>ごとの回覧数、</w:t>
                                  </w:r>
                                  <w:r w:rsidRPr="00E277D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各戸</w:t>
                                  </w:r>
                                  <w:r w:rsidRPr="00E277D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</w:rPr>
                                    <w:t>配布数を</w:t>
                                  </w:r>
                                  <w:r w:rsidRPr="00E277D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ご記入ください</w:t>
                                  </w:r>
                                  <w:r w:rsidRPr="00E277D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D765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9" type="#_x0000_t61" style="position:absolute;left:0;text-align:left;margin-left:-121.3pt;margin-top:-23.75pt;width:150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" adj="-3334,0" fillcolor="white [3212]" strokecolor="black [3213]" strokeweight="1pt">
                      <v:textbox>
                        <w:txbxContent>
                          <w:p w:rsidR="008367A8" w:rsidRPr="00E277D0" w:rsidRDefault="008367A8" w:rsidP="00E046C7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</w:rPr>
                            </w:pPr>
                            <w:r w:rsidRPr="00E277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組</w:t>
                            </w:r>
                            <w:r w:rsidRPr="00E277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</w:rPr>
                              <w:t>ごとの回覧数、</w:t>
                            </w:r>
                            <w:r w:rsidRPr="00E277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各戸</w:t>
                            </w:r>
                            <w:r w:rsidRPr="00E277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</w:rPr>
                              <w:t>配布数を</w:t>
                            </w:r>
                            <w:r w:rsidRPr="00E277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ご記入ください</w:t>
                            </w:r>
                            <w:r w:rsidRPr="00E277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15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10</w:t>
            </w: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10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8</w:t>
            </w: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8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  <w:vAlign w:val="center"/>
          </w:tcPr>
          <w:p w:rsidR="00995636" w:rsidRPr="00357BD1" w:rsidRDefault="00995636" w:rsidP="000E7D9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995636" w:rsidRPr="00995636" w:rsidRDefault="00995636" w:rsidP="000E7D9D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995636" w:rsidRPr="00995636" w:rsidRDefault="00995636" w:rsidP="000E7D9D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20</w:t>
            </w:r>
          </w:p>
        </w:tc>
        <w:tc>
          <w:tcPr>
            <w:tcW w:w="2553" w:type="dxa"/>
            <w:tcBorders>
              <w:right w:val="single" w:sz="18" w:space="0" w:color="auto"/>
            </w:tcBorders>
            <w:vAlign w:val="center"/>
          </w:tcPr>
          <w:p w:rsidR="00995636" w:rsidRPr="00E277D0" w:rsidRDefault="00995636" w:rsidP="00625A36">
            <w:pPr>
              <w:autoSpaceDE w:val="0"/>
              <w:autoSpaceDN w:val="0"/>
              <w:snapToGrid w:val="0"/>
              <w:jc w:val="left"/>
              <w:rPr>
                <w:rFonts w:ascii="UD デジタル 教科書体 NP-R" w:eastAsia="UD デジタル 教科書体 NP-R" w:hAnsi="BIZ UDゴシック"/>
                <w:sz w:val="20"/>
                <w:szCs w:val="24"/>
              </w:rPr>
            </w:pPr>
            <w:r w:rsidRPr="00E277D0">
              <w:rPr>
                <w:rFonts w:ascii="UD デジタル 教科書体 NP-R" w:eastAsia="UD デジタル 教科書体 NP-R" w:hAnsi="BIZ UD明朝 Medium" w:hint="eastAsia"/>
                <w:sz w:val="20"/>
                <w:szCs w:val="24"/>
              </w:rPr>
              <w:t>○○アパートは郵便受けに</w:t>
            </w:r>
            <w:r w:rsidR="00625A36">
              <w:rPr>
                <w:rFonts w:ascii="UD デジタル 教科書体 NP-R" w:eastAsia="UD デジタル 教科書体 NP-R" w:hAnsi="BIZ UD明朝 Medium" w:hint="eastAsia"/>
                <w:sz w:val="20"/>
                <w:szCs w:val="24"/>
              </w:rPr>
              <w:t>投函する</w:t>
            </w: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3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20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625A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4D933C" wp14:editId="71161F3D">
                      <wp:simplePos x="0" y="0"/>
                      <wp:positionH relativeFrom="column">
                        <wp:posOffset>-1195070</wp:posOffset>
                      </wp:positionH>
                      <wp:positionV relativeFrom="paragraph">
                        <wp:posOffset>-273050</wp:posOffset>
                      </wp:positionV>
                      <wp:extent cx="1466850" cy="619125"/>
                      <wp:effectExtent l="571500" t="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19125"/>
                              </a:xfrm>
                              <a:prstGeom prst="wedgeRectCallout">
                                <a:avLst>
                                  <a:gd name="adj1" fmla="val -86188"/>
                                  <a:gd name="adj2" fmla="val 277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7A8" w:rsidRPr="00E277D0" w:rsidRDefault="008367A8" w:rsidP="00E277D0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277D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特記事項</w:t>
                                  </w:r>
                                  <w:r w:rsidRPr="00E277D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</w:rPr>
                                    <w:t>がある</w:t>
                                  </w:r>
                                  <w:r w:rsidRPr="00E277D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場合はご記入ください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D933C" id="四角形吹き出し 6" o:spid="_x0000_s1030" type="#_x0000_t61" style="position:absolute;left:0;text-align:left;margin-left:-94.1pt;margin-top:-21.5pt;width:115.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" adj="-7817,16802" fillcolor="white [3212]" strokecolor="black [3213]" strokeweight="1pt">
                      <v:textbox>
                        <w:txbxContent>
                          <w:p w:rsidR="008367A8" w:rsidRPr="00E277D0" w:rsidRDefault="008367A8" w:rsidP="00E277D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</w:rPr>
                            </w:pPr>
                            <w:r w:rsidRPr="00E277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特記事項</w:t>
                            </w:r>
                            <w:r w:rsidRPr="00E277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</w:rPr>
                              <w:t>がある</w:t>
                            </w:r>
                            <w:r w:rsidRPr="00E277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場合はご記入ください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15</w:t>
            </w: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625A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277D0">
              <w:rPr>
                <w:rFonts w:ascii="UD デジタル 教科書体 NP-R" w:eastAsia="UD デジタル 教科書体 NP-R" w:hAnsi="BIZ UDゴシック" w:hint="eastAsia"/>
                <w:sz w:val="20"/>
                <w:szCs w:val="24"/>
              </w:rPr>
              <w:t>4月以降は配布数1部減</w:t>
            </w: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15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9561C2">
        <w:trPr>
          <w:trHeight w:val="228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9561C2" w:rsidRDefault="00995636" w:rsidP="009956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561C2">
              <w:rPr>
                <w:rFonts w:ascii="BIZ UDゴシック" w:eastAsia="BIZ UDゴシック" w:hAnsi="BIZ UDゴシック" w:hint="eastAsia"/>
                <w:szCs w:val="21"/>
              </w:rPr>
              <w:t>8</w:t>
            </w:r>
          </w:p>
        </w:tc>
        <w:tc>
          <w:tcPr>
            <w:tcW w:w="850" w:type="dxa"/>
          </w:tcPr>
          <w:p w:rsidR="00995636" w:rsidRPr="009561C2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561C2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995636" w:rsidRPr="009561C2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561C2">
              <w:rPr>
                <w:rFonts w:ascii="UD デジタル 教科書体 NP-R" w:eastAsia="UD デジタル 教科書体 NP-R" w:hAnsi="BIZ UDゴシック" w:hint="eastAsia"/>
                <w:szCs w:val="21"/>
              </w:rPr>
              <w:t>9</w:t>
            </w: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9561C2" w:rsidRDefault="00995636" w:rsidP="00995636">
            <w:pPr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9561C2" w:rsidRDefault="00995636" w:rsidP="009956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561C2">
              <w:rPr>
                <w:rFonts w:ascii="BIZ UDゴシック" w:eastAsia="BIZ UDゴシック" w:hAnsi="BIZ UDゴシック" w:hint="eastAsia"/>
                <w:szCs w:val="21"/>
              </w:rPr>
              <w:t>8</w:t>
            </w:r>
          </w:p>
        </w:tc>
        <w:tc>
          <w:tcPr>
            <w:tcW w:w="850" w:type="dxa"/>
          </w:tcPr>
          <w:p w:rsidR="00995636" w:rsidRPr="009561C2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561C2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995636" w:rsidRPr="009561C2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561C2">
              <w:rPr>
                <w:rFonts w:ascii="UD デジタル 教科書体 NP-R" w:eastAsia="UD デジタル 教科書体 NP-R" w:hAnsi="BIZ UDゴシック" w:hint="eastAsia"/>
                <w:szCs w:val="21"/>
              </w:rPr>
              <w:t>9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9561C2" w:rsidRDefault="00995636" w:rsidP="0099563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10</w:t>
            </w: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0E7D9D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4DC062" wp14:editId="59DA5893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145415</wp:posOffset>
                      </wp:positionV>
                      <wp:extent cx="1514475" cy="533400"/>
                      <wp:effectExtent l="590550" t="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533400"/>
                              </a:xfrm>
                              <a:prstGeom prst="wedgeRectCallout">
                                <a:avLst>
                                  <a:gd name="adj1" fmla="val -85977"/>
                                  <a:gd name="adj2" fmla="val -571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7A8" w:rsidRPr="00E277D0" w:rsidRDefault="008367A8" w:rsidP="00E277D0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277D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組</w:t>
                                  </w:r>
                                  <w:r w:rsidRPr="00E277D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</w:rPr>
                                    <w:t>が</w:t>
                                  </w:r>
                                  <w:r w:rsidRPr="00E277D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ない</w:t>
                                  </w:r>
                                  <w:r w:rsidRPr="00E277D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</w:rPr>
                                    <w:t>場合は</w:t>
                                  </w:r>
                                  <w:r w:rsidRPr="00E277D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斜線を記入してください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DC062" id="四角形吹き出し 5" o:spid="_x0000_s1031" type="#_x0000_t61" style="position:absolute;left:0;text-align:left;margin-left:19.85pt;margin-top:11.45pt;width:119.2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" adj="-7771,9566" fillcolor="white [3212]" strokecolor="black [3213]" strokeweight="1pt">
                      <v:textbox>
                        <w:txbxContent>
                          <w:p w:rsidR="008367A8" w:rsidRPr="00E277D0" w:rsidRDefault="008367A8" w:rsidP="00E277D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</w:rPr>
                            </w:pPr>
                            <w:r w:rsidRPr="00E277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組</w:t>
                            </w:r>
                            <w:r w:rsidRPr="00E277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 w:rsidRPr="00E277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ない</w:t>
                            </w:r>
                            <w:r w:rsidRPr="00E277D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</w:rPr>
                              <w:t>場合は</w:t>
                            </w:r>
                            <w:r w:rsidRPr="00E277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斜線を記入してください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10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r2bl w:val="single" w:sz="8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851" w:type="dxa"/>
            <w:tcBorders>
              <w:tr2bl w:val="single" w:sz="8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7</w:t>
            </w: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2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7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  <w:right w:val="single" w:sz="4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9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9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  <w:right w:val="single" w:sz="4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tr2bl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tr2bl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5347F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5347F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5347F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5347F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5347F6">
              <w:rPr>
                <w:rFonts w:ascii="UD デジタル 教科書体 NP-R" w:eastAsia="UD デジタル 教科書体 NP-R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884EBAD" wp14:editId="0E521162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67945</wp:posOffset>
                      </wp:positionV>
                      <wp:extent cx="2038350" cy="542925"/>
                      <wp:effectExtent l="228600" t="0" r="19050" b="28575"/>
                      <wp:wrapNone/>
                      <wp:docPr id="1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542925"/>
                              </a:xfrm>
                              <a:prstGeom prst="wedgeRectCallout">
                                <a:avLst>
                                  <a:gd name="adj1" fmla="val -60024"/>
                                  <a:gd name="adj2" fmla="val 42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67A8" w:rsidRPr="00E277D0" w:rsidRDefault="008367A8" w:rsidP="00E277D0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277D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20以上の組がある場合は、右の列に続けて記入してください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4EBAD" id="_x0000_s1032" type="#_x0000_t61" style="position:absolute;left:0;text-align:left;margin-left:-31.35pt;margin-top:5.35pt;width:160.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" adj="-2165,19980" fillcolor="white [3212]" strokecolor="black [3213]" strokeweight="1pt">
                      <v:textbox>
                        <w:txbxContent>
                          <w:p w:rsidR="008367A8" w:rsidRPr="00E277D0" w:rsidRDefault="008367A8" w:rsidP="00E277D0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</w:rPr>
                            </w:pPr>
                            <w:r w:rsidRPr="00E277D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20以上の組がある場合は、右の列に続けて記入してください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5347F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5347F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625A36">
        <w:trPr>
          <w:trHeight w:val="386"/>
        </w:trPr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5347F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5347F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8367A8">
        <w:tc>
          <w:tcPr>
            <w:tcW w:w="51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95636" w:rsidRPr="005347F6" w:rsidRDefault="00995636" w:rsidP="0099563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47F6">
              <w:rPr>
                <w:rFonts w:ascii="BIZ UDPゴシック" w:eastAsia="BIZ UDPゴシック" w:hAnsi="BIZ UDPゴシック" w:hint="eastAsia"/>
                <w:sz w:val="16"/>
              </w:rPr>
              <w:t>自治会未加入のアパート等に配布している場合、</w:t>
            </w:r>
            <w:r w:rsidR="008367A8">
              <w:rPr>
                <w:rFonts w:ascii="BIZ UDゴシック" w:eastAsia="BIZ UDゴシック" w:hAnsi="BIZ UDゴシック" w:hint="eastAsia"/>
                <w:sz w:val="16"/>
                <w:szCs w:val="24"/>
              </w:rPr>
              <w:t>その名称を記入</w:t>
            </w:r>
          </w:p>
        </w:tc>
        <w:tc>
          <w:tcPr>
            <w:tcW w:w="538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65BE">
              <w:rPr>
                <w:rFonts w:ascii="BIZ UDゴシック" w:eastAsia="BIZ UDゴシック" w:hAnsi="BIZ UDゴシック" w:hint="eastAsia"/>
                <w:sz w:val="16"/>
                <w:szCs w:val="24"/>
              </w:rPr>
              <w:t>自治会未加入のアパート</w:t>
            </w:r>
            <w:r>
              <w:rPr>
                <w:rFonts w:ascii="BIZ UDゴシック" w:eastAsia="BIZ UDゴシック" w:hAnsi="BIZ UDゴシック" w:hint="eastAsia"/>
                <w:sz w:val="16"/>
                <w:szCs w:val="24"/>
              </w:rPr>
              <w:t>等に配布している場合、</w:t>
            </w:r>
            <w:r w:rsidR="008367A8">
              <w:rPr>
                <w:rFonts w:ascii="BIZ UDゴシック" w:eastAsia="BIZ UDゴシック" w:hAnsi="BIZ UDゴシック" w:hint="eastAsia"/>
                <w:sz w:val="16"/>
                <w:szCs w:val="24"/>
              </w:rPr>
              <w:t>その名称を記入</w:t>
            </w:r>
          </w:p>
        </w:tc>
      </w:tr>
      <w:tr w:rsidR="00995636" w:rsidRPr="00357BD1" w:rsidTr="008367A8">
        <w:tc>
          <w:tcPr>
            <w:tcW w:w="51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95636" w:rsidRPr="005347F6" w:rsidRDefault="00995636" w:rsidP="00995636">
            <w:pPr>
              <w:ind w:firstLineChars="100" w:firstLine="220"/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  <w:r w:rsidRPr="005347F6">
              <w:rPr>
                <w:rFonts w:ascii="UD デジタル 教科書体 NP-R" w:eastAsia="UD デジタル 教科書体 NP-R" w:hAnsi="BIZ UDゴシック" w:hint="eastAsia"/>
                <w:sz w:val="22"/>
              </w:rPr>
              <w:t>■■アパート・▲▲コーポ</w:t>
            </w:r>
          </w:p>
        </w:tc>
        <w:tc>
          <w:tcPr>
            <w:tcW w:w="538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8367A8">
        <w:tc>
          <w:tcPr>
            <w:tcW w:w="510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95636" w:rsidRPr="005347F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 w:val="22"/>
              </w:rPr>
            </w:pPr>
          </w:p>
        </w:tc>
        <w:tc>
          <w:tcPr>
            <w:tcW w:w="538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8367A8">
        <w:tc>
          <w:tcPr>
            <w:tcW w:w="846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予備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3</w:t>
            </w:r>
          </w:p>
        </w:tc>
        <w:tc>
          <w:tcPr>
            <w:tcW w:w="2553" w:type="dxa"/>
            <w:tcBorders>
              <w:right w:val="single" w:sz="18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予備</w:t>
            </w:r>
          </w:p>
        </w:tc>
        <w:tc>
          <w:tcPr>
            <w:tcW w:w="850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1</w:t>
            </w:r>
          </w:p>
        </w:tc>
        <w:tc>
          <w:tcPr>
            <w:tcW w:w="851" w:type="dxa"/>
          </w:tcPr>
          <w:p w:rsidR="00995636" w:rsidRPr="00995636" w:rsidRDefault="00995636" w:rsidP="00995636">
            <w:pPr>
              <w:jc w:val="center"/>
              <w:rPr>
                <w:rFonts w:ascii="UD デジタル 教科書体 NP-R" w:eastAsia="UD デジタル 教科書体 NP-R" w:hAnsi="BIZ UDゴシック"/>
                <w:szCs w:val="21"/>
              </w:rPr>
            </w:pPr>
            <w:r w:rsidRPr="00995636">
              <w:rPr>
                <w:rFonts w:ascii="UD デジタル 教科書体 NP-R" w:eastAsia="UD デジタル 教科書体 NP-R" w:hAnsi="BIZ UDゴシック" w:hint="eastAsia"/>
                <w:szCs w:val="21"/>
              </w:rPr>
              <w:t>3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636" w:rsidRPr="00357BD1" w:rsidTr="008367A8">
        <w:tc>
          <w:tcPr>
            <w:tcW w:w="846" w:type="dxa"/>
            <w:tcBorders>
              <w:left w:val="single" w:sz="18" w:space="0" w:color="auto"/>
              <w:bottom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95636">
              <w:rPr>
                <w:rFonts w:ascii="BIZ UDゴシック" w:eastAsia="BIZ UDゴシック" w:hAnsi="BIZ UDゴシック" w:hint="eastAsia"/>
                <w:szCs w:val="21"/>
              </w:rPr>
              <w:t>22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125</w:t>
            </w:r>
          </w:p>
        </w:tc>
        <w:tc>
          <w:tcPr>
            <w:tcW w:w="2553" w:type="dxa"/>
            <w:tcBorders>
              <w:bottom w:val="single" w:sz="18" w:space="0" w:color="auto"/>
              <w:right w:val="single" w:sz="18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8" w:space="0" w:color="auto"/>
            </w:tcBorders>
          </w:tcPr>
          <w:p w:rsidR="00995636" w:rsidRPr="00357BD1" w:rsidRDefault="00995636" w:rsidP="0099563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57BD1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95636">
              <w:rPr>
                <w:rFonts w:ascii="BIZ UDゴシック" w:eastAsia="BIZ UDゴシック" w:hAnsi="BIZ UDゴシック" w:hint="eastAsia"/>
                <w:szCs w:val="21"/>
              </w:rPr>
              <w:t>22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95636" w:rsidRPr="00995636" w:rsidRDefault="00995636" w:rsidP="009956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125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995636" w:rsidRPr="00357BD1" w:rsidRDefault="00995636" w:rsidP="009956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CF1C64" w:rsidRPr="00357BD1" w:rsidRDefault="00CF1C64">
      <w:pPr>
        <w:rPr>
          <w:rFonts w:ascii="BIZ UD明朝 Medium" w:eastAsia="BIZ UD明朝 Medium" w:hAnsi="BIZ UD明朝 Medium"/>
          <w:sz w:val="24"/>
          <w:szCs w:val="24"/>
        </w:rPr>
      </w:pPr>
    </w:p>
    <w:sectPr w:rsidR="00CF1C64" w:rsidRPr="00357BD1" w:rsidSect="006134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7A8" w:rsidRDefault="008367A8" w:rsidP="003F5429">
      <w:r>
        <w:separator/>
      </w:r>
    </w:p>
  </w:endnote>
  <w:endnote w:type="continuationSeparator" w:id="0">
    <w:p w:rsidR="008367A8" w:rsidRDefault="008367A8" w:rsidP="003F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7A8" w:rsidRDefault="008367A8" w:rsidP="003F5429">
      <w:r>
        <w:separator/>
      </w:r>
    </w:p>
  </w:footnote>
  <w:footnote w:type="continuationSeparator" w:id="0">
    <w:p w:rsidR="008367A8" w:rsidRDefault="008367A8" w:rsidP="003F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D3670"/>
    <w:multiLevelType w:val="hybridMultilevel"/>
    <w:tmpl w:val="31FC0576"/>
    <w:lvl w:ilvl="0" w:tplc="7704644C">
      <w:start w:val="7"/>
      <w:numFmt w:val="bullet"/>
      <w:lvlText w:val="-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BF"/>
    <w:rsid w:val="00046F07"/>
    <w:rsid w:val="000E7D9D"/>
    <w:rsid w:val="0026628A"/>
    <w:rsid w:val="00266508"/>
    <w:rsid w:val="0027778F"/>
    <w:rsid w:val="00314F66"/>
    <w:rsid w:val="00340955"/>
    <w:rsid w:val="00357BD1"/>
    <w:rsid w:val="003F26DC"/>
    <w:rsid w:val="003F5429"/>
    <w:rsid w:val="004065BE"/>
    <w:rsid w:val="004F694D"/>
    <w:rsid w:val="005347F6"/>
    <w:rsid w:val="00613487"/>
    <w:rsid w:val="00625A36"/>
    <w:rsid w:val="006458B6"/>
    <w:rsid w:val="0067312E"/>
    <w:rsid w:val="006E6BAF"/>
    <w:rsid w:val="0072224F"/>
    <w:rsid w:val="00783DF2"/>
    <w:rsid w:val="007C30E7"/>
    <w:rsid w:val="007C6131"/>
    <w:rsid w:val="007D5F0F"/>
    <w:rsid w:val="00811712"/>
    <w:rsid w:val="008164B5"/>
    <w:rsid w:val="00832994"/>
    <w:rsid w:val="008367A8"/>
    <w:rsid w:val="00843666"/>
    <w:rsid w:val="00884E07"/>
    <w:rsid w:val="008B3FBF"/>
    <w:rsid w:val="008C7062"/>
    <w:rsid w:val="008E3E84"/>
    <w:rsid w:val="009561C2"/>
    <w:rsid w:val="00995636"/>
    <w:rsid w:val="009A2408"/>
    <w:rsid w:val="009A380F"/>
    <w:rsid w:val="00A707A1"/>
    <w:rsid w:val="00AA76B8"/>
    <w:rsid w:val="00AE48CC"/>
    <w:rsid w:val="00C71AC9"/>
    <w:rsid w:val="00CF1C64"/>
    <w:rsid w:val="00D367B5"/>
    <w:rsid w:val="00D53BC3"/>
    <w:rsid w:val="00E046C7"/>
    <w:rsid w:val="00E277D0"/>
    <w:rsid w:val="00F1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10B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6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429"/>
  </w:style>
  <w:style w:type="paragraph" w:styleId="a8">
    <w:name w:val="footer"/>
    <w:basedOn w:val="a"/>
    <w:link w:val="a9"/>
    <w:uiPriority w:val="99"/>
    <w:unhideWhenUsed/>
    <w:rsid w:val="003F5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429"/>
  </w:style>
  <w:style w:type="paragraph" w:styleId="aa">
    <w:name w:val="List Paragraph"/>
    <w:basedOn w:val="a"/>
    <w:uiPriority w:val="34"/>
    <w:qFormat/>
    <w:rsid w:val="00A707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1C53C-5949-4749-A836-53BDFE31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2025-01-29T09:01:00Z</dcterms:created>
  <dcterms:modified xsi:type="dcterms:W3CDTF">2025-01-29T09:01:00Z</dcterms:modified>
</cp:coreProperties>
</file>