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17B" w:rsidRPr="008962B1" w:rsidRDefault="00515EFE" w:rsidP="00984573">
      <w:pPr>
        <w:jc w:val="center"/>
        <w:rPr>
          <w:rFonts w:asciiTheme="minorEastAsia" w:hAnsiTheme="minorEastAsia"/>
          <w:sz w:val="22"/>
        </w:rPr>
      </w:pPr>
      <w:r w:rsidRPr="008962B1">
        <w:rPr>
          <w:rFonts w:asciiTheme="minorEastAsia" w:hAnsiTheme="minorEastAsia" w:hint="eastAsia"/>
          <w:sz w:val="22"/>
        </w:rPr>
        <w:t>湖西市介護予防・日常生活総合事業　通所型サービスＣ　委託仕様書</w:t>
      </w:r>
    </w:p>
    <w:p w:rsidR="0007321E" w:rsidRPr="008962B1" w:rsidRDefault="0007321E" w:rsidP="00515EFE">
      <w:pPr>
        <w:jc w:val="left"/>
        <w:rPr>
          <w:rFonts w:asciiTheme="minorEastAsia" w:hAnsiTheme="minorEastAsia"/>
          <w:sz w:val="22"/>
        </w:rPr>
      </w:pPr>
    </w:p>
    <w:p w:rsidR="00134B7B" w:rsidRDefault="00515EFE" w:rsidP="004817EB">
      <w:pPr>
        <w:ind w:left="220" w:hangingChars="100" w:hanging="220"/>
        <w:jc w:val="left"/>
        <w:rPr>
          <w:rFonts w:asciiTheme="minorEastAsia" w:hAnsiTheme="minorEastAsia"/>
          <w:color w:val="000000" w:themeColor="text1"/>
          <w:sz w:val="22"/>
        </w:rPr>
      </w:pPr>
      <w:r w:rsidRPr="008962B1">
        <w:rPr>
          <w:rFonts w:asciiTheme="minorEastAsia" w:hAnsiTheme="minorEastAsia" w:hint="eastAsia"/>
          <w:sz w:val="22"/>
        </w:rPr>
        <w:t>1</w:t>
      </w:r>
      <w:r w:rsidRPr="008962B1">
        <w:rPr>
          <w:rFonts w:asciiTheme="minorEastAsia" w:hAnsiTheme="minorEastAsia" w:hint="eastAsia"/>
          <w:color w:val="000000" w:themeColor="text1"/>
          <w:sz w:val="22"/>
        </w:rPr>
        <w:t>.</w:t>
      </w:r>
      <w:r w:rsidR="00A3342B">
        <w:rPr>
          <w:rFonts w:asciiTheme="minorEastAsia" w:hAnsiTheme="minorEastAsia" w:hint="eastAsia"/>
          <w:color w:val="000000" w:themeColor="text1"/>
          <w:sz w:val="22"/>
        </w:rPr>
        <w:t xml:space="preserve">目的　</w:t>
      </w:r>
    </w:p>
    <w:p w:rsidR="00515EFE" w:rsidRPr="008962B1" w:rsidRDefault="00A3342B" w:rsidP="00EC60D8">
      <w:pPr>
        <w:ind w:leftChars="100" w:left="210"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運動</w:t>
      </w:r>
      <w:r w:rsidR="00515EFE" w:rsidRPr="008962B1">
        <w:rPr>
          <w:rFonts w:asciiTheme="minorEastAsia" w:hAnsiTheme="minorEastAsia" w:hint="eastAsia"/>
          <w:color w:val="000000" w:themeColor="text1"/>
          <w:sz w:val="22"/>
        </w:rPr>
        <w:t>に関するリスクを抱える</w:t>
      </w:r>
      <w:r w:rsidR="002464A8" w:rsidRPr="008962B1">
        <w:rPr>
          <w:rFonts w:asciiTheme="minorEastAsia" w:hAnsiTheme="minorEastAsia" w:hint="eastAsia"/>
          <w:color w:val="000000" w:themeColor="text1"/>
          <w:sz w:val="22"/>
        </w:rPr>
        <w:t>事業対象者及び要支援者（以下「要支援者等」）に対し、理学療法士、作業療法士又は</w:t>
      </w:r>
      <w:r w:rsidR="000708A3" w:rsidRPr="008962B1">
        <w:rPr>
          <w:rFonts w:asciiTheme="minorEastAsia" w:hAnsiTheme="minorEastAsia" w:hint="eastAsia"/>
          <w:color w:val="000000" w:themeColor="text1"/>
          <w:sz w:val="22"/>
        </w:rPr>
        <w:t>保健師など</w:t>
      </w:r>
      <w:r w:rsidR="00096D0E" w:rsidRPr="008962B1">
        <w:rPr>
          <w:rFonts w:asciiTheme="minorEastAsia" w:hAnsiTheme="minorEastAsia" w:hint="eastAsia"/>
          <w:color w:val="000000" w:themeColor="text1"/>
          <w:sz w:val="22"/>
        </w:rPr>
        <w:t>の</w:t>
      </w:r>
      <w:r w:rsidR="000708A3" w:rsidRPr="008962B1">
        <w:rPr>
          <w:rFonts w:asciiTheme="minorEastAsia" w:hAnsiTheme="minorEastAsia" w:hint="eastAsia"/>
          <w:color w:val="000000" w:themeColor="text1"/>
          <w:sz w:val="22"/>
        </w:rPr>
        <w:t>専門職（以下「リハビリテーション専門職等」とする。）</w:t>
      </w:r>
      <w:r w:rsidR="002464A8" w:rsidRPr="008962B1">
        <w:rPr>
          <w:rFonts w:asciiTheme="minorEastAsia" w:hAnsiTheme="minorEastAsia" w:hint="eastAsia"/>
          <w:color w:val="000000" w:themeColor="text1"/>
          <w:sz w:val="22"/>
        </w:rPr>
        <w:t>が</w:t>
      </w:r>
      <w:r w:rsidR="00515EFE" w:rsidRPr="008962B1">
        <w:rPr>
          <w:rFonts w:asciiTheme="minorEastAsia" w:hAnsiTheme="minorEastAsia" w:hint="eastAsia"/>
          <w:color w:val="000000" w:themeColor="text1"/>
          <w:sz w:val="22"/>
        </w:rPr>
        <w:t>、「生活機能」を改善するとともに、</w:t>
      </w:r>
      <w:r w:rsidR="00DC6763" w:rsidRPr="008962B1">
        <w:rPr>
          <w:rFonts w:asciiTheme="minorEastAsia" w:hAnsiTheme="minorEastAsia" w:hint="eastAsia"/>
          <w:color w:val="000000" w:themeColor="text1"/>
          <w:sz w:val="22"/>
        </w:rPr>
        <w:t>地域包括支援センター職員（保健師、社会福祉士、主任介護支援専門員）または</w:t>
      </w:r>
      <w:r w:rsidR="00515EFE" w:rsidRPr="008962B1">
        <w:rPr>
          <w:rFonts w:asciiTheme="minorEastAsia" w:hAnsiTheme="minorEastAsia" w:hint="eastAsia"/>
          <w:color w:val="000000" w:themeColor="text1"/>
          <w:sz w:val="22"/>
        </w:rPr>
        <w:t>介護支援専門員</w:t>
      </w:r>
      <w:r w:rsidR="00DC6763" w:rsidRPr="008962B1">
        <w:rPr>
          <w:rFonts w:asciiTheme="minorEastAsia" w:hAnsiTheme="minorEastAsia" w:hint="eastAsia"/>
          <w:color w:val="000000" w:themeColor="text1"/>
          <w:sz w:val="22"/>
        </w:rPr>
        <w:t>（以下「介護支援専門員等」）</w:t>
      </w:r>
      <w:r w:rsidR="00515EFE" w:rsidRPr="008962B1">
        <w:rPr>
          <w:rFonts w:asciiTheme="minorEastAsia" w:hAnsiTheme="minorEastAsia" w:hint="eastAsia"/>
          <w:color w:val="000000" w:themeColor="text1"/>
          <w:sz w:val="22"/>
        </w:rPr>
        <w:t>と協働のうえ、アセスメント及びモニタリングに関与し、通所型サービスを提供することにより、「社会的活動」や「社会的参加」を促進し、日常生活機能の向上を目指すことを目的とする。</w:t>
      </w:r>
    </w:p>
    <w:p w:rsidR="0007321E" w:rsidRPr="008962B1" w:rsidRDefault="0007321E" w:rsidP="00A3342B">
      <w:pPr>
        <w:spacing w:line="200" w:lineRule="exact"/>
        <w:jc w:val="left"/>
        <w:rPr>
          <w:rFonts w:asciiTheme="minorEastAsia" w:hAnsiTheme="minorEastAsia"/>
          <w:color w:val="000000" w:themeColor="text1"/>
          <w:sz w:val="22"/>
        </w:rPr>
      </w:pPr>
    </w:p>
    <w:p w:rsidR="00134B7B" w:rsidRDefault="00515EFE" w:rsidP="00515EFE">
      <w:pPr>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 xml:space="preserve">2.委託内容　</w:t>
      </w:r>
    </w:p>
    <w:p w:rsidR="00515EFE" w:rsidRPr="008962B1" w:rsidRDefault="00515EFE" w:rsidP="00EC60D8">
      <w:pPr>
        <w:ind w:firstLineChars="200" w:firstLine="44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湖西市介護予防・日常生活総合事業　通所型サービスＣ</w:t>
      </w:r>
    </w:p>
    <w:p w:rsidR="00515EFE" w:rsidRPr="00EC60D8" w:rsidRDefault="00515EFE" w:rsidP="00A3342B">
      <w:pPr>
        <w:spacing w:line="200" w:lineRule="exact"/>
        <w:jc w:val="left"/>
        <w:rPr>
          <w:rFonts w:asciiTheme="minorEastAsia" w:hAnsiTheme="minorEastAsia"/>
          <w:color w:val="000000" w:themeColor="text1"/>
          <w:sz w:val="22"/>
        </w:rPr>
      </w:pPr>
    </w:p>
    <w:p w:rsidR="00134B7B" w:rsidRDefault="00515EFE" w:rsidP="00515EFE">
      <w:pPr>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 xml:space="preserve">3.事業実施期間　</w:t>
      </w:r>
    </w:p>
    <w:p w:rsidR="00515EFE" w:rsidRPr="008962B1" w:rsidRDefault="00C72524" w:rsidP="00EC60D8">
      <w:pPr>
        <w:ind w:firstLineChars="200" w:firstLine="44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令和</w:t>
      </w:r>
      <w:r w:rsidR="00F72535">
        <w:rPr>
          <w:rFonts w:asciiTheme="minorEastAsia" w:hAnsiTheme="minorEastAsia" w:hint="eastAsia"/>
          <w:color w:val="000000" w:themeColor="text1"/>
          <w:sz w:val="22"/>
        </w:rPr>
        <w:t>６</w:t>
      </w:r>
      <w:r w:rsidRPr="008962B1">
        <w:rPr>
          <w:rFonts w:asciiTheme="minorEastAsia" w:hAnsiTheme="minorEastAsia" w:hint="eastAsia"/>
          <w:color w:val="000000" w:themeColor="text1"/>
          <w:sz w:val="22"/>
        </w:rPr>
        <w:t>年</w:t>
      </w:r>
      <w:r w:rsidR="004B5A95" w:rsidRPr="008962B1">
        <w:rPr>
          <w:rFonts w:asciiTheme="minorEastAsia" w:hAnsiTheme="minorEastAsia" w:hint="eastAsia"/>
          <w:color w:val="000000" w:themeColor="text1"/>
          <w:sz w:val="22"/>
        </w:rPr>
        <w:t>4</w:t>
      </w:r>
      <w:r w:rsidR="00515EFE" w:rsidRPr="008962B1">
        <w:rPr>
          <w:rFonts w:asciiTheme="minorEastAsia" w:hAnsiTheme="minorEastAsia" w:hint="eastAsia"/>
          <w:color w:val="000000" w:themeColor="text1"/>
          <w:sz w:val="22"/>
        </w:rPr>
        <w:t>月</w:t>
      </w:r>
      <w:r w:rsidR="004B5A95" w:rsidRPr="008962B1">
        <w:rPr>
          <w:rFonts w:asciiTheme="minorEastAsia" w:hAnsiTheme="minorEastAsia" w:hint="eastAsia"/>
          <w:color w:val="000000" w:themeColor="text1"/>
          <w:sz w:val="22"/>
        </w:rPr>
        <w:t>1</w:t>
      </w:r>
      <w:r w:rsidR="007F08F8" w:rsidRPr="008962B1">
        <w:rPr>
          <w:rFonts w:asciiTheme="minorEastAsia" w:hAnsiTheme="minorEastAsia" w:hint="eastAsia"/>
          <w:color w:val="000000" w:themeColor="text1"/>
          <w:sz w:val="22"/>
        </w:rPr>
        <w:t>日から</w:t>
      </w:r>
      <w:r w:rsidRPr="008962B1">
        <w:rPr>
          <w:rFonts w:asciiTheme="minorEastAsia" w:hAnsiTheme="minorEastAsia" w:hint="eastAsia"/>
          <w:color w:val="000000" w:themeColor="text1"/>
          <w:sz w:val="22"/>
        </w:rPr>
        <w:t>令和</w:t>
      </w:r>
      <w:r w:rsidR="00F72535">
        <w:rPr>
          <w:rFonts w:asciiTheme="minorEastAsia" w:hAnsiTheme="minorEastAsia" w:hint="eastAsia"/>
          <w:color w:val="000000" w:themeColor="text1"/>
          <w:sz w:val="22"/>
        </w:rPr>
        <w:t>7</w:t>
      </w:r>
      <w:r w:rsidRPr="008962B1">
        <w:rPr>
          <w:rFonts w:asciiTheme="minorEastAsia" w:hAnsiTheme="minorEastAsia" w:hint="eastAsia"/>
          <w:color w:val="000000" w:themeColor="text1"/>
          <w:sz w:val="22"/>
        </w:rPr>
        <w:t>年</w:t>
      </w:r>
      <w:r w:rsidR="004B5A95" w:rsidRPr="008962B1">
        <w:rPr>
          <w:rFonts w:asciiTheme="minorEastAsia" w:hAnsiTheme="minorEastAsia" w:hint="eastAsia"/>
          <w:color w:val="000000" w:themeColor="text1"/>
          <w:sz w:val="22"/>
        </w:rPr>
        <w:t>3</w:t>
      </w:r>
      <w:r w:rsidR="00515EFE" w:rsidRPr="008962B1">
        <w:rPr>
          <w:rFonts w:asciiTheme="minorEastAsia" w:hAnsiTheme="minorEastAsia" w:hint="eastAsia"/>
          <w:color w:val="000000" w:themeColor="text1"/>
          <w:sz w:val="22"/>
        </w:rPr>
        <w:t>月</w:t>
      </w:r>
      <w:r w:rsidR="004B5A95" w:rsidRPr="008962B1">
        <w:rPr>
          <w:rFonts w:asciiTheme="minorEastAsia" w:hAnsiTheme="minorEastAsia" w:hint="eastAsia"/>
          <w:color w:val="000000" w:themeColor="text1"/>
          <w:sz w:val="22"/>
        </w:rPr>
        <w:t>31</w:t>
      </w:r>
      <w:r w:rsidR="00515EFE" w:rsidRPr="008962B1">
        <w:rPr>
          <w:rFonts w:asciiTheme="minorEastAsia" w:hAnsiTheme="minorEastAsia" w:hint="eastAsia"/>
          <w:color w:val="000000" w:themeColor="text1"/>
          <w:sz w:val="22"/>
        </w:rPr>
        <w:t>日</w:t>
      </w:r>
    </w:p>
    <w:p w:rsidR="00515EFE" w:rsidRPr="008962B1" w:rsidRDefault="00515EFE" w:rsidP="00A3342B">
      <w:pPr>
        <w:spacing w:line="200" w:lineRule="exact"/>
        <w:jc w:val="left"/>
        <w:rPr>
          <w:rFonts w:asciiTheme="minorEastAsia" w:hAnsiTheme="minorEastAsia"/>
          <w:color w:val="000000" w:themeColor="text1"/>
          <w:sz w:val="22"/>
        </w:rPr>
      </w:pPr>
    </w:p>
    <w:p w:rsidR="00515EFE" w:rsidRPr="008962B1" w:rsidRDefault="00515EFE" w:rsidP="00515EFE">
      <w:pPr>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4.事業の概要</w:t>
      </w:r>
    </w:p>
    <w:p w:rsidR="00515EFE" w:rsidRPr="008962B1" w:rsidRDefault="00515EFE" w:rsidP="00515EFE">
      <w:pPr>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（1）利用対象者</w:t>
      </w:r>
    </w:p>
    <w:p w:rsidR="00A75C4E" w:rsidRPr="008962B1" w:rsidRDefault="00EC60D8" w:rsidP="00A3342B">
      <w:pPr>
        <w:ind w:left="220" w:hangingChars="100" w:hanging="22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515EFE" w:rsidRPr="008962B1">
        <w:rPr>
          <w:rFonts w:asciiTheme="minorEastAsia" w:hAnsiTheme="minorEastAsia" w:hint="eastAsia"/>
          <w:color w:val="000000" w:themeColor="text1"/>
          <w:sz w:val="22"/>
        </w:rPr>
        <w:t>事業を利用できる者は、市内に住所を有する者であって、介護保険法（平成9年</w:t>
      </w:r>
      <w:r w:rsidR="00CE4CF4" w:rsidRPr="008962B1">
        <w:rPr>
          <w:rFonts w:asciiTheme="minorEastAsia" w:hAnsiTheme="minorEastAsia" w:hint="eastAsia"/>
          <w:color w:val="000000" w:themeColor="text1"/>
          <w:sz w:val="22"/>
        </w:rPr>
        <w:t>法</w:t>
      </w:r>
      <w:r w:rsidR="00515EFE" w:rsidRPr="008962B1">
        <w:rPr>
          <w:rFonts w:asciiTheme="minorEastAsia" w:hAnsiTheme="minorEastAsia" w:hint="eastAsia"/>
          <w:color w:val="000000" w:themeColor="text1"/>
          <w:sz w:val="22"/>
        </w:rPr>
        <w:t>律第123号。以下「法」という。）に基づく要支援認定に係る要支援状態区分が要支援1・2の者又は基本チェックリストにより総合事業対象者と認められた者（以下「利用者」という。）とする。</w:t>
      </w:r>
    </w:p>
    <w:p w:rsidR="00667309" w:rsidRPr="008962B1" w:rsidRDefault="00667309" w:rsidP="0007321E">
      <w:pPr>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w:t>
      </w:r>
      <w:r w:rsidR="00A3342B">
        <w:rPr>
          <w:rFonts w:asciiTheme="minorEastAsia" w:hAnsiTheme="minorEastAsia" w:hint="eastAsia"/>
          <w:color w:val="000000" w:themeColor="text1"/>
          <w:sz w:val="22"/>
        </w:rPr>
        <w:t>2</w:t>
      </w:r>
      <w:r w:rsidRPr="008962B1">
        <w:rPr>
          <w:rFonts w:asciiTheme="minorEastAsia" w:hAnsiTheme="minorEastAsia" w:hint="eastAsia"/>
          <w:color w:val="000000" w:themeColor="text1"/>
          <w:sz w:val="22"/>
        </w:rPr>
        <w:t>）事業内容</w:t>
      </w:r>
    </w:p>
    <w:p w:rsidR="00667309" w:rsidRPr="008962B1" w:rsidRDefault="00EC60D8" w:rsidP="00CE4CF4">
      <w:pPr>
        <w:ind w:left="220" w:hangingChars="100" w:hanging="22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5F074F" w:rsidRPr="008962B1">
        <w:rPr>
          <w:rFonts w:asciiTheme="minorEastAsia" w:hAnsiTheme="minorEastAsia" w:hint="eastAsia"/>
          <w:color w:val="000000" w:themeColor="text1"/>
          <w:sz w:val="22"/>
        </w:rPr>
        <w:t>事業を実施する者（以下「事業者」という。）は、次に掲げるサービスを行うものとする。</w:t>
      </w:r>
    </w:p>
    <w:p w:rsidR="008020C6" w:rsidRPr="008962B1" w:rsidRDefault="004B07F3" w:rsidP="004B07F3">
      <w:pPr>
        <w:ind w:left="220" w:hangingChars="100" w:hanging="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①　事業者は</w:t>
      </w:r>
      <w:r w:rsidR="005F074F" w:rsidRPr="008962B1">
        <w:rPr>
          <w:rFonts w:asciiTheme="minorEastAsia" w:hAnsiTheme="minorEastAsia" w:hint="eastAsia"/>
          <w:color w:val="000000" w:themeColor="text1"/>
          <w:sz w:val="22"/>
        </w:rPr>
        <w:t>、利用者に週</w:t>
      </w:r>
      <w:r w:rsidR="009F73A0" w:rsidRPr="008962B1">
        <w:rPr>
          <w:rFonts w:asciiTheme="minorEastAsia" w:hAnsiTheme="minorEastAsia" w:hint="eastAsia"/>
          <w:color w:val="000000" w:themeColor="text1"/>
          <w:sz w:val="22"/>
        </w:rPr>
        <w:t>２</w:t>
      </w:r>
      <w:r w:rsidR="005F074F" w:rsidRPr="008962B1">
        <w:rPr>
          <w:rFonts w:asciiTheme="minorEastAsia" w:hAnsiTheme="minorEastAsia" w:hint="eastAsia"/>
          <w:color w:val="000000" w:themeColor="text1"/>
          <w:sz w:val="22"/>
        </w:rPr>
        <w:t>回</w:t>
      </w:r>
      <w:r w:rsidR="007E0C8A" w:rsidRPr="008962B1">
        <w:rPr>
          <w:rFonts w:asciiTheme="minorEastAsia" w:hAnsiTheme="minorEastAsia" w:hint="eastAsia"/>
          <w:color w:val="000000" w:themeColor="text1"/>
          <w:sz w:val="22"/>
        </w:rPr>
        <w:t>以内</w:t>
      </w:r>
      <w:r w:rsidR="005F074F" w:rsidRPr="008962B1">
        <w:rPr>
          <w:rFonts w:asciiTheme="minorEastAsia" w:hAnsiTheme="minorEastAsia" w:hint="eastAsia"/>
          <w:color w:val="000000" w:themeColor="text1"/>
          <w:sz w:val="22"/>
        </w:rPr>
        <w:t>のサービスを提供することにより、生活機能の向上を図ること。</w:t>
      </w:r>
    </w:p>
    <w:p w:rsidR="008020C6" w:rsidRPr="008962B1" w:rsidRDefault="008020C6" w:rsidP="006A0097">
      <w:pPr>
        <w:ind w:leftChars="100" w:left="210" w:firstLineChars="100" w:firstLine="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サービスの提供期間は一人あたり</w:t>
      </w:r>
      <w:r w:rsidR="009262E6" w:rsidRPr="008962B1">
        <w:rPr>
          <w:rFonts w:asciiTheme="minorEastAsia" w:hAnsiTheme="minorEastAsia" w:hint="eastAsia"/>
          <w:color w:val="000000" w:themeColor="text1"/>
          <w:sz w:val="22"/>
        </w:rPr>
        <w:t>３</w:t>
      </w:r>
      <w:r w:rsidR="007E46F7" w:rsidRPr="008962B1">
        <w:rPr>
          <w:rFonts w:asciiTheme="minorEastAsia" w:hAnsiTheme="minorEastAsia" w:hint="eastAsia"/>
          <w:color w:val="000000" w:themeColor="text1"/>
          <w:sz w:val="22"/>
        </w:rPr>
        <w:t>か</w:t>
      </w:r>
      <w:r w:rsidRPr="008962B1">
        <w:rPr>
          <w:rFonts w:asciiTheme="minorEastAsia" w:hAnsiTheme="minorEastAsia" w:hint="eastAsia"/>
          <w:color w:val="000000" w:themeColor="text1"/>
          <w:sz w:val="22"/>
        </w:rPr>
        <w:t>月</w:t>
      </w:r>
      <w:r w:rsidR="00C85BC7" w:rsidRPr="008962B1">
        <w:rPr>
          <w:rFonts w:asciiTheme="minorEastAsia" w:hAnsiTheme="minorEastAsia" w:hint="eastAsia"/>
          <w:color w:val="000000" w:themeColor="text1"/>
          <w:sz w:val="22"/>
        </w:rPr>
        <w:t>～６か月</w:t>
      </w:r>
      <w:r w:rsidR="007E46F7" w:rsidRPr="008962B1">
        <w:rPr>
          <w:rFonts w:asciiTheme="minorEastAsia" w:hAnsiTheme="minorEastAsia" w:hint="eastAsia"/>
          <w:color w:val="000000" w:themeColor="text1"/>
          <w:sz w:val="22"/>
        </w:rPr>
        <w:t>の期間とする。</w:t>
      </w:r>
      <w:r w:rsidR="00B3628C" w:rsidRPr="008962B1">
        <w:rPr>
          <w:rFonts w:asciiTheme="minorEastAsia" w:hAnsiTheme="minorEastAsia" w:hint="eastAsia"/>
          <w:color w:val="000000" w:themeColor="text1"/>
          <w:sz w:val="22"/>
        </w:rPr>
        <w:t>また、３か月を経過した時点で、サービス担当者会議等のカンファレンスを開催する。カンファレンスの結果、サービスの継続が生活行為の改善に効果的であると判断された場合に、６か月までのサービス延長を認めるものとする。</w:t>
      </w:r>
      <w:bookmarkStart w:id="0" w:name="_GoBack"/>
      <w:bookmarkEnd w:id="0"/>
    </w:p>
    <w:p w:rsidR="007E46F7" w:rsidRDefault="00EF5DE4" w:rsidP="006A0097">
      <w:pPr>
        <w:ind w:leftChars="100" w:left="210" w:firstLineChars="100" w:firstLine="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サービスは1回あたり</w:t>
      </w:r>
      <w:r w:rsidR="00F1615B" w:rsidRPr="008962B1">
        <w:rPr>
          <w:rFonts w:asciiTheme="minorEastAsia" w:hAnsiTheme="minorEastAsia" w:hint="eastAsia"/>
          <w:color w:val="000000" w:themeColor="text1"/>
          <w:sz w:val="22"/>
        </w:rPr>
        <w:t>90</w:t>
      </w:r>
      <w:r w:rsidR="00D02423" w:rsidRPr="008962B1">
        <w:rPr>
          <w:rFonts w:asciiTheme="minorEastAsia" w:hAnsiTheme="minorEastAsia" w:hint="eastAsia"/>
          <w:color w:val="000000" w:themeColor="text1"/>
          <w:sz w:val="22"/>
        </w:rPr>
        <w:t>分</w:t>
      </w:r>
      <w:r w:rsidRPr="008962B1">
        <w:rPr>
          <w:rFonts w:asciiTheme="minorEastAsia" w:hAnsiTheme="minorEastAsia" w:hint="eastAsia"/>
          <w:color w:val="000000" w:themeColor="text1"/>
          <w:sz w:val="22"/>
        </w:rPr>
        <w:t>、または</w:t>
      </w:r>
      <w:r w:rsidR="00F1615B" w:rsidRPr="008962B1">
        <w:rPr>
          <w:rFonts w:asciiTheme="minorEastAsia" w:hAnsiTheme="minorEastAsia" w:hint="eastAsia"/>
          <w:color w:val="000000" w:themeColor="text1"/>
          <w:sz w:val="22"/>
        </w:rPr>
        <w:t>120</w:t>
      </w:r>
      <w:r w:rsidR="00D02423" w:rsidRPr="008962B1">
        <w:rPr>
          <w:rFonts w:asciiTheme="minorEastAsia" w:hAnsiTheme="minorEastAsia" w:hint="eastAsia"/>
          <w:color w:val="000000" w:themeColor="text1"/>
          <w:sz w:val="22"/>
        </w:rPr>
        <w:t>分以上</w:t>
      </w:r>
      <w:r w:rsidRPr="008962B1">
        <w:rPr>
          <w:rFonts w:asciiTheme="minorEastAsia" w:hAnsiTheme="minorEastAsia" w:hint="eastAsia"/>
          <w:color w:val="000000" w:themeColor="text1"/>
          <w:sz w:val="22"/>
        </w:rPr>
        <w:t>とする。利用者の身体状況に合わせ、適切なサービス提供時間を決める。</w:t>
      </w:r>
    </w:p>
    <w:p w:rsidR="005E3453" w:rsidRPr="008962B1" w:rsidRDefault="005E3453" w:rsidP="005E3453">
      <w:pPr>
        <w:spacing w:line="200" w:lineRule="exact"/>
        <w:ind w:leftChars="100" w:left="210" w:firstLineChars="100" w:firstLine="220"/>
        <w:jc w:val="left"/>
        <w:rPr>
          <w:rFonts w:asciiTheme="minorEastAsia" w:hAnsiTheme="minorEastAsia"/>
          <w:strike/>
          <w:color w:val="000000" w:themeColor="text1"/>
          <w:sz w:val="22"/>
        </w:rPr>
      </w:pPr>
    </w:p>
    <w:p w:rsidR="007E46F7" w:rsidRDefault="006A0097" w:rsidP="006A0097">
      <w:pPr>
        <w:ind w:left="220" w:hangingChars="100" w:hanging="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 xml:space="preserve">②　</w:t>
      </w:r>
      <w:r w:rsidR="00DC6763" w:rsidRPr="008962B1">
        <w:rPr>
          <w:rFonts w:asciiTheme="minorEastAsia" w:hAnsiTheme="minorEastAsia" w:hint="eastAsia"/>
          <w:color w:val="000000" w:themeColor="text1"/>
          <w:sz w:val="22"/>
        </w:rPr>
        <w:t>事業者のリハビリテーション専門職等は、利用者の介護支援専門員等</w:t>
      </w:r>
      <w:r w:rsidR="007E46F7" w:rsidRPr="008962B1">
        <w:rPr>
          <w:rFonts w:asciiTheme="minorEastAsia" w:hAnsiTheme="minorEastAsia" w:hint="eastAsia"/>
          <w:color w:val="000000" w:themeColor="text1"/>
          <w:sz w:val="22"/>
        </w:rPr>
        <w:t>と協働して、利用者に対する身体状況等を評価し、生活機能向上につながるような視点をもってアセスメントを行い、個別プログラムを作成すること。</w:t>
      </w:r>
    </w:p>
    <w:p w:rsidR="005E3453" w:rsidRPr="008962B1" w:rsidRDefault="005E3453" w:rsidP="005E3453">
      <w:pPr>
        <w:spacing w:line="200" w:lineRule="exact"/>
        <w:ind w:left="220" w:hangingChars="100" w:hanging="220"/>
        <w:jc w:val="left"/>
        <w:rPr>
          <w:rFonts w:asciiTheme="minorEastAsia" w:hAnsiTheme="minorEastAsia"/>
          <w:color w:val="000000" w:themeColor="text1"/>
          <w:sz w:val="22"/>
        </w:rPr>
      </w:pPr>
    </w:p>
    <w:p w:rsidR="007E46F7" w:rsidRPr="008962B1" w:rsidRDefault="006A0097" w:rsidP="006A0097">
      <w:pPr>
        <w:ind w:left="220" w:hangingChars="100" w:hanging="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 xml:space="preserve">③　</w:t>
      </w:r>
      <w:r w:rsidR="007E46F7" w:rsidRPr="008962B1">
        <w:rPr>
          <w:rFonts w:asciiTheme="minorEastAsia" w:hAnsiTheme="minorEastAsia" w:hint="eastAsia"/>
          <w:color w:val="000000" w:themeColor="text1"/>
          <w:sz w:val="22"/>
        </w:rPr>
        <w:t>事業者は、個別プログラムを作成するとき、</w:t>
      </w:r>
      <w:r w:rsidR="00DC6763" w:rsidRPr="008962B1">
        <w:rPr>
          <w:rFonts w:asciiTheme="minorEastAsia" w:hAnsiTheme="minorEastAsia" w:hint="eastAsia"/>
          <w:color w:val="000000" w:themeColor="text1"/>
          <w:sz w:val="22"/>
        </w:rPr>
        <w:t>介護支援専門員等</w:t>
      </w:r>
      <w:r w:rsidR="007E46F7" w:rsidRPr="008962B1">
        <w:rPr>
          <w:rFonts w:asciiTheme="minorEastAsia" w:hAnsiTheme="minorEastAsia" w:hint="eastAsia"/>
          <w:color w:val="000000" w:themeColor="text1"/>
          <w:sz w:val="22"/>
        </w:rPr>
        <w:t>のケアプランに示されている目標に沿って、利用者が</w:t>
      </w:r>
      <w:r w:rsidR="004B5A95" w:rsidRPr="008962B1">
        <w:rPr>
          <w:rFonts w:asciiTheme="minorEastAsia" w:hAnsiTheme="minorEastAsia" w:hint="eastAsia"/>
          <w:color w:val="000000" w:themeColor="text1"/>
          <w:sz w:val="22"/>
        </w:rPr>
        <w:t>3</w:t>
      </w:r>
      <w:r w:rsidR="00035A2E" w:rsidRPr="008962B1">
        <w:rPr>
          <w:rFonts w:asciiTheme="minorEastAsia" w:hAnsiTheme="minorEastAsia" w:hint="eastAsia"/>
          <w:color w:val="000000" w:themeColor="text1"/>
          <w:sz w:val="22"/>
        </w:rPr>
        <w:t>～</w:t>
      </w:r>
      <w:r w:rsidR="004B5A95" w:rsidRPr="008962B1">
        <w:rPr>
          <w:rFonts w:asciiTheme="minorEastAsia" w:hAnsiTheme="minorEastAsia" w:hint="eastAsia"/>
          <w:color w:val="000000" w:themeColor="text1"/>
          <w:sz w:val="22"/>
        </w:rPr>
        <w:t>6</w:t>
      </w:r>
      <w:r w:rsidR="007E46F7" w:rsidRPr="008962B1">
        <w:rPr>
          <w:rFonts w:asciiTheme="minorEastAsia" w:hAnsiTheme="minorEastAsia" w:hint="eastAsia"/>
          <w:color w:val="000000" w:themeColor="text1"/>
          <w:sz w:val="22"/>
        </w:rPr>
        <w:t>か月で達成可能な目標及び</w:t>
      </w:r>
      <w:r w:rsidR="00F1615B" w:rsidRPr="008962B1">
        <w:rPr>
          <w:rFonts w:asciiTheme="minorEastAsia" w:hAnsiTheme="minorEastAsia" w:hint="eastAsia"/>
          <w:color w:val="000000" w:themeColor="text1"/>
          <w:sz w:val="22"/>
        </w:rPr>
        <w:t>1</w:t>
      </w:r>
      <w:r w:rsidR="00DC6763" w:rsidRPr="008962B1">
        <w:rPr>
          <w:rFonts w:asciiTheme="minorEastAsia" w:hAnsiTheme="minorEastAsia" w:hint="eastAsia"/>
          <w:color w:val="000000" w:themeColor="text1"/>
          <w:sz w:val="22"/>
        </w:rPr>
        <w:t>か</w:t>
      </w:r>
      <w:r w:rsidR="00F655EE" w:rsidRPr="008962B1">
        <w:rPr>
          <w:rFonts w:asciiTheme="minorEastAsia" w:hAnsiTheme="minorEastAsia" w:hint="eastAsia"/>
          <w:color w:val="000000" w:themeColor="text1"/>
          <w:sz w:val="22"/>
        </w:rPr>
        <w:t>月ごとの支援内容を設定すること。</w:t>
      </w:r>
    </w:p>
    <w:p w:rsidR="006A0097" w:rsidRPr="008962B1" w:rsidRDefault="006A0097" w:rsidP="004D6503">
      <w:pPr>
        <w:ind w:left="880" w:hangingChars="400" w:hanging="88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 xml:space="preserve">　　</w:t>
      </w:r>
      <w:r w:rsidR="00F655EE" w:rsidRPr="008962B1">
        <w:rPr>
          <w:rFonts w:asciiTheme="minorEastAsia" w:hAnsiTheme="minorEastAsia" w:hint="eastAsia"/>
          <w:color w:val="000000" w:themeColor="text1"/>
          <w:sz w:val="22"/>
        </w:rPr>
        <w:t>なお、個別プログラムを作成する際は、利用者に対し、上記目標、支援内容及</w:t>
      </w:r>
      <w:r w:rsidRPr="008962B1">
        <w:rPr>
          <w:rFonts w:asciiTheme="minorEastAsia" w:hAnsiTheme="minorEastAsia" w:hint="eastAsia"/>
          <w:color w:val="000000" w:themeColor="text1"/>
          <w:sz w:val="22"/>
        </w:rPr>
        <w:t>び</w:t>
      </w:r>
    </w:p>
    <w:p w:rsidR="00F655EE" w:rsidRDefault="00F655EE" w:rsidP="006A0097">
      <w:pPr>
        <w:ind w:leftChars="100" w:left="870" w:hangingChars="300" w:hanging="66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の他事業に関する情報について十分に説明すること。</w:t>
      </w:r>
    </w:p>
    <w:p w:rsidR="005E3453" w:rsidRPr="008962B1" w:rsidRDefault="005E3453" w:rsidP="005E3453">
      <w:pPr>
        <w:spacing w:line="200" w:lineRule="exact"/>
        <w:ind w:leftChars="100" w:left="870" w:hangingChars="300" w:hanging="660"/>
        <w:jc w:val="left"/>
        <w:rPr>
          <w:rFonts w:asciiTheme="minorEastAsia" w:hAnsiTheme="minorEastAsia"/>
          <w:color w:val="000000" w:themeColor="text1"/>
          <w:sz w:val="22"/>
        </w:rPr>
      </w:pPr>
    </w:p>
    <w:p w:rsidR="00F655EE" w:rsidRDefault="00511683" w:rsidP="00511683">
      <w:pPr>
        <w:ind w:left="220" w:hangingChars="100" w:hanging="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 xml:space="preserve">④　</w:t>
      </w:r>
      <w:r w:rsidR="00F655EE" w:rsidRPr="008962B1">
        <w:rPr>
          <w:rFonts w:asciiTheme="minorEastAsia" w:hAnsiTheme="minorEastAsia" w:hint="eastAsia"/>
          <w:color w:val="000000" w:themeColor="text1"/>
          <w:sz w:val="22"/>
        </w:rPr>
        <w:t>事業者は、個別プログラムに基づき、利用者の状態像に応じた生活機能の向上を図るサービスを提供し、サービス実施上で問題が生じた場合は、利用者及び</w:t>
      </w:r>
      <w:r w:rsidR="00DC6763" w:rsidRPr="008962B1">
        <w:rPr>
          <w:rFonts w:asciiTheme="minorEastAsia" w:hAnsiTheme="minorEastAsia" w:hint="eastAsia"/>
          <w:color w:val="000000" w:themeColor="text1"/>
          <w:sz w:val="22"/>
        </w:rPr>
        <w:t>介護支援専門員</w:t>
      </w:r>
      <w:r w:rsidR="00F655EE" w:rsidRPr="008962B1">
        <w:rPr>
          <w:rFonts w:asciiTheme="minorEastAsia" w:hAnsiTheme="minorEastAsia" w:hint="eastAsia"/>
          <w:color w:val="000000" w:themeColor="text1"/>
          <w:sz w:val="22"/>
        </w:rPr>
        <w:t>等と協議した上で個別プログラムを修正すること。</w:t>
      </w:r>
    </w:p>
    <w:p w:rsidR="005E3453" w:rsidRPr="008962B1" w:rsidRDefault="005E3453" w:rsidP="005E3453">
      <w:pPr>
        <w:spacing w:line="200" w:lineRule="exact"/>
        <w:ind w:left="220" w:hangingChars="100" w:hanging="220"/>
        <w:jc w:val="left"/>
        <w:rPr>
          <w:rFonts w:asciiTheme="minorEastAsia" w:hAnsiTheme="minorEastAsia"/>
          <w:color w:val="000000" w:themeColor="text1"/>
          <w:sz w:val="22"/>
        </w:rPr>
      </w:pPr>
    </w:p>
    <w:p w:rsidR="00511683" w:rsidRPr="008962B1" w:rsidRDefault="003F47C9" w:rsidP="003F47C9">
      <w:pPr>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⑤</w:t>
      </w:r>
      <w:r w:rsidR="004D6503" w:rsidRPr="008962B1">
        <w:rPr>
          <w:rFonts w:asciiTheme="minorEastAsia" w:hAnsiTheme="minorEastAsia" w:hint="eastAsia"/>
          <w:color w:val="000000" w:themeColor="text1"/>
          <w:sz w:val="22"/>
        </w:rPr>
        <w:t xml:space="preserve">　</w:t>
      </w:r>
      <w:r w:rsidR="00F655EE" w:rsidRPr="008962B1">
        <w:rPr>
          <w:rFonts w:asciiTheme="minorEastAsia" w:hAnsiTheme="minorEastAsia" w:hint="eastAsia"/>
          <w:color w:val="000000" w:themeColor="text1"/>
          <w:sz w:val="22"/>
        </w:rPr>
        <w:t>事業</w:t>
      </w:r>
      <w:r w:rsidR="004D6503" w:rsidRPr="008962B1">
        <w:rPr>
          <w:rFonts w:asciiTheme="minorEastAsia" w:hAnsiTheme="minorEastAsia" w:hint="eastAsia"/>
          <w:color w:val="000000" w:themeColor="text1"/>
          <w:sz w:val="22"/>
        </w:rPr>
        <w:t>者は、利用者の目標の達成度と生活機能についてモニタリングを行う</w:t>
      </w:r>
      <w:r w:rsidR="00F655EE" w:rsidRPr="008962B1">
        <w:rPr>
          <w:rFonts w:asciiTheme="minorEastAsia" w:hAnsiTheme="minorEastAsia" w:hint="eastAsia"/>
          <w:color w:val="000000" w:themeColor="text1"/>
          <w:sz w:val="22"/>
        </w:rPr>
        <w:t>め、可能</w:t>
      </w:r>
    </w:p>
    <w:p w:rsidR="00511683" w:rsidRPr="008962B1" w:rsidRDefault="00F655EE" w:rsidP="00511683">
      <w:pPr>
        <w:ind w:leftChars="100" w:left="870" w:hangingChars="300" w:hanging="66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な限り、利用者宅を訪問し、関係者間で情報共有すること。</w:t>
      </w:r>
      <w:r w:rsidR="00984573" w:rsidRPr="008962B1">
        <w:rPr>
          <w:rFonts w:asciiTheme="minorEastAsia" w:hAnsiTheme="minorEastAsia" w:hint="eastAsia"/>
          <w:color w:val="000000" w:themeColor="text1"/>
          <w:sz w:val="22"/>
        </w:rPr>
        <w:t>（利用期間中、最低2回</w:t>
      </w:r>
    </w:p>
    <w:p w:rsidR="00984573" w:rsidRDefault="00984573" w:rsidP="00511683">
      <w:pPr>
        <w:ind w:leftChars="100" w:left="870" w:hangingChars="300" w:hanging="66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は訪問すること。）</w:t>
      </w:r>
    </w:p>
    <w:p w:rsidR="005E3453" w:rsidRPr="008962B1" w:rsidRDefault="005E3453" w:rsidP="005E3453">
      <w:pPr>
        <w:spacing w:line="200" w:lineRule="exact"/>
        <w:ind w:leftChars="100" w:left="870" w:hangingChars="300" w:hanging="660"/>
        <w:jc w:val="left"/>
        <w:rPr>
          <w:rFonts w:asciiTheme="minorEastAsia" w:hAnsiTheme="minorEastAsia"/>
          <w:color w:val="000000" w:themeColor="text1"/>
          <w:sz w:val="22"/>
        </w:rPr>
      </w:pPr>
    </w:p>
    <w:p w:rsidR="00F655EE" w:rsidRDefault="003F47C9" w:rsidP="00511683">
      <w:pPr>
        <w:ind w:left="220" w:hangingChars="100" w:hanging="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⑥</w:t>
      </w:r>
      <w:r w:rsidR="00511683" w:rsidRPr="008962B1">
        <w:rPr>
          <w:rFonts w:asciiTheme="minorEastAsia" w:hAnsiTheme="minorEastAsia" w:hint="eastAsia"/>
          <w:color w:val="000000" w:themeColor="text1"/>
          <w:sz w:val="22"/>
        </w:rPr>
        <w:t xml:space="preserve">　</w:t>
      </w:r>
      <w:r w:rsidR="00F655EE" w:rsidRPr="008962B1">
        <w:rPr>
          <w:rFonts w:asciiTheme="minorEastAsia" w:hAnsiTheme="minorEastAsia" w:hint="eastAsia"/>
          <w:color w:val="000000" w:themeColor="text1"/>
          <w:sz w:val="22"/>
        </w:rPr>
        <w:t>事業者は、サービス終了後、事後アセスメントを行い、その結果を利用者及び</w:t>
      </w:r>
      <w:r w:rsidR="00DC6763" w:rsidRPr="008962B1">
        <w:rPr>
          <w:rFonts w:asciiTheme="minorEastAsia" w:hAnsiTheme="minorEastAsia" w:hint="eastAsia"/>
          <w:color w:val="000000" w:themeColor="text1"/>
          <w:sz w:val="22"/>
        </w:rPr>
        <w:t>介護支援専門員</w:t>
      </w:r>
      <w:r w:rsidR="009262E6" w:rsidRPr="008962B1">
        <w:rPr>
          <w:rFonts w:asciiTheme="minorEastAsia" w:hAnsiTheme="minorEastAsia" w:hint="eastAsia"/>
          <w:color w:val="000000" w:themeColor="text1"/>
          <w:sz w:val="22"/>
        </w:rPr>
        <w:t>等</w:t>
      </w:r>
      <w:r w:rsidR="00F655EE" w:rsidRPr="008962B1">
        <w:rPr>
          <w:rFonts w:asciiTheme="minorEastAsia" w:hAnsiTheme="minorEastAsia" w:hint="eastAsia"/>
          <w:color w:val="000000" w:themeColor="text1"/>
          <w:sz w:val="22"/>
        </w:rPr>
        <w:t>に報告し、利用者のセルフケア及び社会参加の促進を図ること。</w:t>
      </w:r>
    </w:p>
    <w:p w:rsidR="005E3453" w:rsidRPr="008962B1" w:rsidRDefault="005E3453" w:rsidP="005E3453">
      <w:pPr>
        <w:spacing w:line="200" w:lineRule="exact"/>
        <w:ind w:left="220" w:hangingChars="100" w:hanging="220"/>
        <w:jc w:val="left"/>
        <w:rPr>
          <w:rFonts w:asciiTheme="minorEastAsia" w:hAnsiTheme="minorEastAsia"/>
          <w:color w:val="000000" w:themeColor="text1"/>
          <w:sz w:val="22"/>
        </w:rPr>
      </w:pPr>
    </w:p>
    <w:p w:rsidR="00F655EE" w:rsidRDefault="003F47C9" w:rsidP="00511683">
      <w:pPr>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⑦</w:t>
      </w:r>
      <w:r w:rsidR="00511683" w:rsidRPr="008962B1">
        <w:rPr>
          <w:rFonts w:asciiTheme="minorEastAsia" w:hAnsiTheme="minorEastAsia" w:hint="eastAsia"/>
          <w:color w:val="000000" w:themeColor="text1"/>
          <w:sz w:val="22"/>
        </w:rPr>
        <w:t xml:space="preserve">　事業者は</w:t>
      </w:r>
      <w:r w:rsidR="00F655EE" w:rsidRPr="008962B1">
        <w:rPr>
          <w:rFonts w:asciiTheme="minorEastAsia" w:hAnsiTheme="minorEastAsia" w:hint="eastAsia"/>
          <w:color w:val="000000" w:themeColor="text1"/>
          <w:sz w:val="22"/>
        </w:rPr>
        <w:t>、従事者の清潔の保持及び健康管理のための対策を講じること。</w:t>
      </w:r>
    </w:p>
    <w:p w:rsidR="005E3453" w:rsidRPr="008962B1" w:rsidRDefault="005E3453" w:rsidP="005E3453">
      <w:pPr>
        <w:spacing w:line="200" w:lineRule="exact"/>
        <w:jc w:val="left"/>
        <w:rPr>
          <w:rFonts w:asciiTheme="minorEastAsia" w:hAnsiTheme="minorEastAsia"/>
          <w:color w:val="000000" w:themeColor="text1"/>
          <w:sz w:val="22"/>
        </w:rPr>
      </w:pPr>
    </w:p>
    <w:p w:rsidR="00F655EE" w:rsidRPr="008962B1" w:rsidRDefault="003F47C9" w:rsidP="00511683">
      <w:pPr>
        <w:ind w:left="220" w:hangingChars="100" w:hanging="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⑧</w:t>
      </w:r>
      <w:r w:rsidR="00511683" w:rsidRPr="008962B1">
        <w:rPr>
          <w:rFonts w:asciiTheme="minorEastAsia" w:hAnsiTheme="minorEastAsia" w:hint="eastAsia"/>
          <w:color w:val="000000" w:themeColor="text1"/>
          <w:sz w:val="22"/>
        </w:rPr>
        <w:t xml:space="preserve">　</w:t>
      </w:r>
      <w:r w:rsidR="00F655EE" w:rsidRPr="008962B1">
        <w:rPr>
          <w:rFonts w:asciiTheme="minorEastAsia" w:hAnsiTheme="minorEastAsia" w:hint="eastAsia"/>
          <w:color w:val="000000" w:themeColor="text1"/>
          <w:sz w:val="22"/>
        </w:rPr>
        <w:t>事業者は、利用者に緊急を要する事象を確認したとき若しくはその恐れがあるときは、速やかに適切な措置を講じ、市、利用者の家族及び</w:t>
      </w:r>
      <w:r w:rsidR="00DC6763" w:rsidRPr="008962B1">
        <w:rPr>
          <w:rFonts w:asciiTheme="minorEastAsia" w:hAnsiTheme="minorEastAsia" w:hint="eastAsia"/>
          <w:color w:val="000000" w:themeColor="text1"/>
          <w:sz w:val="22"/>
        </w:rPr>
        <w:t>介護支援専門員</w:t>
      </w:r>
      <w:r w:rsidR="00F655EE" w:rsidRPr="008962B1">
        <w:rPr>
          <w:rFonts w:asciiTheme="minorEastAsia" w:hAnsiTheme="minorEastAsia" w:hint="eastAsia"/>
          <w:color w:val="000000" w:themeColor="text1"/>
          <w:sz w:val="22"/>
        </w:rPr>
        <w:t>等に連絡すること。</w:t>
      </w:r>
    </w:p>
    <w:p w:rsidR="00511683" w:rsidRPr="008962B1" w:rsidRDefault="00511683" w:rsidP="003F47C9">
      <w:pPr>
        <w:ind w:leftChars="100" w:left="650" w:hangingChars="200" w:hanging="44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 xml:space="preserve">　</w:t>
      </w:r>
      <w:r w:rsidR="00F655EE" w:rsidRPr="008962B1">
        <w:rPr>
          <w:rFonts w:asciiTheme="minorEastAsia" w:hAnsiTheme="minorEastAsia" w:hint="eastAsia"/>
          <w:color w:val="000000" w:themeColor="text1"/>
          <w:sz w:val="22"/>
        </w:rPr>
        <w:t>また、事故発生報告書を速やかに</w:t>
      </w:r>
      <w:r w:rsidR="008B5C5A" w:rsidRPr="008962B1">
        <w:rPr>
          <w:rFonts w:asciiTheme="minorEastAsia" w:hAnsiTheme="minorEastAsia" w:hint="eastAsia"/>
          <w:color w:val="000000" w:themeColor="text1"/>
          <w:sz w:val="22"/>
        </w:rPr>
        <w:t>市へ提出</w:t>
      </w:r>
      <w:r w:rsidR="00F655EE" w:rsidRPr="008962B1">
        <w:rPr>
          <w:rFonts w:asciiTheme="minorEastAsia" w:hAnsiTheme="minorEastAsia" w:hint="eastAsia"/>
          <w:color w:val="000000" w:themeColor="text1"/>
          <w:sz w:val="22"/>
        </w:rPr>
        <w:t>し、その後の事故に対する対応及び経過</w:t>
      </w:r>
    </w:p>
    <w:p w:rsidR="00F655EE" w:rsidRDefault="00F655EE" w:rsidP="00511683">
      <w:pPr>
        <w:ind w:leftChars="100" w:left="650" w:hangingChars="200" w:hanging="44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等について</w:t>
      </w:r>
      <w:r w:rsidR="008B5C5A" w:rsidRPr="008962B1">
        <w:rPr>
          <w:rFonts w:asciiTheme="minorEastAsia" w:hAnsiTheme="minorEastAsia" w:hint="eastAsia"/>
          <w:color w:val="000000" w:themeColor="text1"/>
          <w:sz w:val="22"/>
        </w:rPr>
        <w:t>も</w:t>
      </w:r>
      <w:r w:rsidRPr="008962B1">
        <w:rPr>
          <w:rFonts w:asciiTheme="minorEastAsia" w:hAnsiTheme="minorEastAsia" w:hint="eastAsia"/>
          <w:color w:val="000000" w:themeColor="text1"/>
          <w:sz w:val="22"/>
        </w:rPr>
        <w:t>、</w:t>
      </w:r>
      <w:r w:rsidR="008B5C5A" w:rsidRPr="008962B1">
        <w:rPr>
          <w:rFonts w:asciiTheme="minorEastAsia" w:hAnsiTheme="minorEastAsia" w:hint="eastAsia"/>
          <w:color w:val="000000" w:themeColor="text1"/>
          <w:sz w:val="22"/>
        </w:rPr>
        <w:t>市へ報告</w:t>
      </w:r>
      <w:r w:rsidRPr="008962B1">
        <w:rPr>
          <w:rFonts w:asciiTheme="minorEastAsia" w:hAnsiTheme="minorEastAsia" w:hint="eastAsia"/>
          <w:color w:val="000000" w:themeColor="text1"/>
          <w:sz w:val="22"/>
        </w:rPr>
        <w:t>すること。</w:t>
      </w:r>
    </w:p>
    <w:p w:rsidR="005E3453" w:rsidRPr="008962B1" w:rsidRDefault="005E3453" w:rsidP="005E3453">
      <w:pPr>
        <w:spacing w:line="200" w:lineRule="exact"/>
        <w:ind w:leftChars="100" w:left="650" w:hangingChars="200" w:hanging="440"/>
        <w:jc w:val="left"/>
        <w:rPr>
          <w:rFonts w:asciiTheme="minorEastAsia" w:hAnsiTheme="minorEastAsia"/>
          <w:color w:val="000000" w:themeColor="text1"/>
          <w:sz w:val="22"/>
        </w:rPr>
      </w:pPr>
    </w:p>
    <w:p w:rsidR="00511683" w:rsidRPr="008962B1" w:rsidRDefault="003F47C9" w:rsidP="007E46F7">
      <w:pPr>
        <w:ind w:left="660" w:hangingChars="300" w:hanging="66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⑨</w:t>
      </w:r>
      <w:r w:rsidR="008B5C5A" w:rsidRPr="008962B1">
        <w:rPr>
          <w:rFonts w:asciiTheme="minorEastAsia" w:hAnsiTheme="minorEastAsia" w:hint="eastAsia"/>
          <w:color w:val="000000" w:themeColor="text1"/>
          <w:sz w:val="22"/>
        </w:rPr>
        <w:t xml:space="preserve">　事業者又は事業者であった者が、正当な理由なく、事業上知り得た利用者又はその</w:t>
      </w:r>
    </w:p>
    <w:p w:rsidR="008B5C5A" w:rsidRPr="008962B1" w:rsidRDefault="008B5C5A" w:rsidP="00511683">
      <w:pPr>
        <w:ind w:leftChars="100" w:left="650" w:hangingChars="200" w:hanging="44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家族の秘密を漏らすことがないよう、必要な措置を講じること。</w:t>
      </w:r>
    </w:p>
    <w:p w:rsidR="00F13BD9" w:rsidRDefault="00F13BD9" w:rsidP="00A3342B">
      <w:pPr>
        <w:spacing w:line="200" w:lineRule="exact"/>
        <w:jc w:val="left"/>
        <w:rPr>
          <w:rFonts w:asciiTheme="minorEastAsia" w:hAnsiTheme="minorEastAsia"/>
          <w:color w:val="000000" w:themeColor="text1"/>
          <w:sz w:val="22"/>
        </w:rPr>
      </w:pPr>
    </w:p>
    <w:p w:rsidR="00EC60D8" w:rsidRDefault="00C23EE9" w:rsidP="007E46F7">
      <w:pPr>
        <w:ind w:left="660" w:hangingChars="300" w:hanging="66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 xml:space="preserve">5.従事者　</w:t>
      </w:r>
    </w:p>
    <w:p w:rsidR="003169B1" w:rsidRPr="00154521" w:rsidRDefault="00C23EE9" w:rsidP="00154521">
      <w:pPr>
        <w:ind w:firstLineChars="200" w:firstLine="440"/>
        <w:jc w:val="left"/>
        <w:rPr>
          <w:rFonts w:asciiTheme="minorEastAsia" w:hAnsiTheme="minorEastAsia"/>
          <w:dstrike/>
          <w:color w:val="000000" w:themeColor="text1"/>
          <w:sz w:val="22"/>
        </w:rPr>
      </w:pPr>
      <w:r w:rsidRPr="008962B1">
        <w:rPr>
          <w:rFonts w:asciiTheme="minorEastAsia" w:hAnsiTheme="minorEastAsia" w:hint="eastAsia"/>
          <w:color w:val="000000" w:themeColor="text1"/>
          <w:sz w:val="22"/>
        </w:rPr>
        <w:t>理学療法士</w:t>
      </w:r>
      <w:r w:rsidR="00A15395" w:rsidRPr="008962B1">
        <w:rPr>
          <w:rFonts w:asciiTheme="minorEastAsia" w:hAnsiTheme="minorEastAsia" w:hint="eastAsia"/>
          <w:color w:val="000000" w:themeColor="text1"/>
          <w:sz w:val="22"/>
        </w:rPr>
        <w:t>・</w:t>
      </w:r>
      <w:r w:rsidRPr="008962B1">
        <w:rPr>
          <w:rFonts w:asciiTheme="minorEastAsia" w:hAnsiTheme="minorEastAsia" w:hint="eastAsia"/>
          <w:color w:val="000000" w:themeColor="text1"/>
          <w:sz w:val="22"/>
        </w:rPr>
        <w:t>作業療法士</w:t>
      </w:r>
      <w:r w:rsidR="00A15395" w:rsidRPr="008962B1">
        <w:rPr>
          <w:rFonts w:asciiTheme="minorEastAsia" w:hAnsiTheme="minorEastAsia" w:hint="eastAsia"/>
          <w:color w:val="000000" w:themeColor="text1"/>
          <w:sz w:val="22"/>
        </w:rPr>
        <w:t>・保健師のいずれか</w:t>
      </w:r>
      <w:r w:rsidRPr="008962B1">
        <w:rPr>
          <w:rFonts w:asciiTheme="minorEastAsia" w:hAnsiTheme="minorEastAsia" w:hint="eastAsia"/>
          <w:color w:val="000000" w:themeColor="text1"/>
          <w:sz w:val="22"/>
        </w:rPr>
        <w:t>1名以上</w:t>
      </w:r>
    </w:p>
    <w:p w:rsidR="00A3342B" w:rsidRDefault="00AC7B96" w:rsidP="00EC60D8">
      <w:pPr>
        <w:ind w:firstLineChars="200" w:firstLine="44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※支障がない場合同一敷地内の他事業所等の職務に兼務可能。</w:t>
      </w:r>
    </w:p>
    <w:p w:rsidR="00A3342B" w:rsidRDefault="00A3342B" w:rsidP="00A3342B">
      <w:pPr>
        <w:spacing w:line="200" w:lineRule="exact"/>
        <w:ind w:firstLineChars="100" w:firstLine="220"/>
        <w:jc w:val="left"/>
        <w:rPr>
          <w:rFonts w:asciiTheme="minorEastAsia" w:hAnsiTheme="minorEastAsia"/>
          <w:color w:val="000000" w:themeColor="text1"/>
          <w:sz w:val="22"/>
        </w:rPr>
      </w:pPr>
    </w:p>
    <w:p w:rsidR="00154521" w:rsidRDefault="00154521" w:rsidP="00A3342B">
      <w:pPr>
        <w:spacing w:line="200" w:lineRule="exact"/>
        <w:ind w:firstLineChars="100" w:firstLine="220"/>
        <w:jc w:val="left"/>
        <w:rPr>
          <w:rFonts w:asciiTheme="minorEastAsia" w:hAnsiTheme="minorEastAsia"/>
          <w:color w:val="000000" w:themeColor="text1"/>
          <w:sz w:val="22"/>
        </w:rPr>
      </w:pPr>
    </w:p>
    <w:p w:rsidR="00154521" w:rsidRPr="00A3342B" w:rsidRDefault="00154521" w:rsidP="00A3342B">
      <w:pPr>
        <w:spacing w:line="200" w:lineRule="exact"/>
        <w:ind w:firstLineChars="100" w:firstLine="220"/>
        <w:jc w:val="left"/>
        <w:rPr>
          <w:rFonts w:asciiTheme="minorEastAsia" w:hAnsiTheme="minorEastAsia"/>
          <w:color w:val="000000" w:themeColor="text1"/>
          <w:sz w:val="22"/>
        </w:rPr>
      </w:pPr>
    </w:p>
    <w:p w:rsidR="00EC60D8" w:rsidRDefault="00EC60D8" w:rsidP="0007321E">
      <w:pPr>
        <w:ind w:left="440" w:hanging="440"/>
        <w:jc w:val="left"/>
        <w:rPr>
          <w:rFonts w:asciiTheme="minorEastAsia" w:hAnsiTheme="minorEastAsia"/>
          <w:color w:val="000000" w:themeColor="text1"/>
          <w:sz w:val="22"/>
        </w:rPr>
      </w:pPr>
    </w:p>
    <w:p w:rsidR="00EC60D8" w:rsidRDefault="00EC60D8" w:rsidP="0007321E">
      <w:pPr>
        <w:ind w:left="440" w:hanging="440"/>
        <w:jc w:val="left"/>
        <w:rPr>
          <w:rFonts w:asciiTheme="minorEastAsia" w:hAnsiTheme="minorEastAsia"/>
          <w:color w:val="000000" w:themeColor="text1"/>
          <w:sz w:val="22"/>
        </w:rPr>
      </w:pPr>
    </w:p>
    <w:p w:rsidR="00EC60D8" w:rsidRDefault="00EC60D8" w:rsidP="0007321E">
      <w:pPr>
        <w:ind w:left="440" w:hanging="440"/>
        <w:jc w:val="left"/>
        <w:rPr>
          <w:rFonts w:asciiTheme="minorEastAsia" w:hAnsiTheme="minorEastAsia"/>
          <w:color w:val="000000" w:themeColor="text1"/>
          <w:sz w:val="22"/>
        </w:rPr>
      </w:pPr>
    </w:p>
    <w:p w:rsidR="00EC60D8" w:rsidRDefault="00EC60D8" w:rsidP="0007321E">
      <w:pPr>
        <w:ind w:left="440" w:hanging="440"/>
        <w:jc w:val="left"/>
        <w:rPr>
          <w:rFonts w:asciiTheme="minorEastAsia" w:hAnsiTheme="minorEastAsia"/>
          <w:color w:val="000000" w:themeColor="text1"/>
          <w:sz w:val="22"/>
        </w:rPr>
      </w:pPr>
    </w:p>
    <w:p w:rsidR="00EC60D8" w:rsidRDefault="00EC60D8" w:rsidP="0007321E">
      <w:pPr>
        <w:ind w:left="440" w:hanging="440"/>
        <w:jc w:val="left"/>
        <w:rPr>
          <w:rFonts w:asciiTheme="minorEastAsia" w:hAnsiTheme="minorEastAsia"/>
          <w:color w:val="000000" w:themeColor="text1"/>
          <w:sz w:val="22"/>
        </w:rPr>
      </w:pPr>
    </w:p>
    <w:p w:rsidR="00EC60D8" w:rsidRDefault="00EC60D8" w:rsidP="0007321E">
      <w:pPr>
        <w:ind w:left="440" w:hanging="440"/>
        <w:jc w:val="left"/>
        <w:rPr>
          <w:rFonts w:asciiTheme="minorEastAsia" w:hAnsiTheme="minorEastAsia"/>
          <w:color w:val="000000" w:themeColor="text1"/>
          <w:sz w:val="22"/>
        </w:rPr>
      </w:pPr>
    </w:p>
    <w:p w:rsidR="009C4D33" w:rsidRPr="008962B1" w:rsidRDefault="00C23EE9" w:rsidP="0007321E">
      <w:pPr>
        <w:ind w:left="440" w:hanging="44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6.委託料</w:t>
      </w:r>
      <w:r w:rsidR="002D10F1" w:rsidRPr="008962B1">
        <w:rPr>
          <w:rFonts w:asciiTheme="minorEastAsia" w:hAnsiTheme="minorEastAsia" w:hint="eastAsia"/>
          <w:color w:val="000000" w:themeColor="text1"/>
          <w:sz w:val="22"/>
        </w:rPr>
        <w:t xml:space="preserve">　</w:t>
      </w:r>
    </w:p>
    <w:p w:rsidR="0064478C" w:rsidRPr="0064478C" w:rsidRDefault="009C4D33" w:rsidP="00533F66">
      <w:pPr>
        <w:ind w:left="110" w:firstLineChars="100" w:firstLine="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基本</w:t>
      </w:r>
      <w:r w:rsidR="00096D0E" w:rsidRPr="008962B1">
        <w:rPr>
          <w:rFonts w:asciiTheme="minorEastAsia" w:hAnsiTheme="minorEastAsia" w:hint="eastAsia"/>
          <w:color w:val="000000" w:themeColor="text1"/>
          <w:sz w:val="22"/>
        </w:rPr>
        <w:t>報酬</w:t>
      </w:r>
      <w:r w:rsidR="00D3200A" w:rsidRPr="008962B1">
        <w:rPr>
          <w:rFonts w:asciiTheme="minorEastAsia" w:hAnsiTheme="minorEastAsia"/>
          <w:color w:val="000000" w:themeColor="text1"/>
          <w:sz w:val="22"/>
        </w:rPr>
        <w:t xml:space="preserve">　</w:t>
      </w:r>
      <w:r w:rsidRPr="008962B1">
        <w:rPr>
          <w:rFonts w:asciiTheme="minorEastAsia" w:hAnsiTheme="minorEastAsia"/>
          <w:color w:val="000000" w:themeColor="text1"/>
          <w:sz w:val="22"/>
        </w:rPr>
        <w:t xml:space="preserve">　</w:t>
      </w:r>
      <w:r w:rsidRPr="008962B1">
        <w:rPr>
          <w:rFonts w:asciiTheme="minorEastAsia" w:hAnsiTheme="minorEastAsia" w:hint="eastAsia"/>
          <w:color w:val="000000" w:themeColor="text1"/>
          <w:sz w:val="22"/>
        </w:rPr>
        <w:t xml:space="preserve">　</w:t>
      </w:r>
      <w:r w:rsidR="00D3200A" w:rsidRPr="008962B1">
        <w:rPr>
          <w:rFonts w:asciiTheme="minorEastAsia" w:hAnsiTheme="minorEastAsia" w:hint="eastAsia"/>
          <w:color w:val="000000" w:themeColor="text1"/>
          <w:sz w:val="22"/>
        </w:rPr>
        <w:t xml:space="preserve">    </w:t>
      </w:r>
      <w:r w:rsidR="00512DF4" w:rsidRPr="008962B1">
        <w:rPr>
          <w:rFonts w:asciiTheme="minorEastAsia" w:hAnsiTheme="minorEastAsia" w:hint="eastAsia"/>
          <w:color w:val="000000" w:themeColor="text1"/>
          <w:sz w:val="22"/>
        </w:rPr>
        <w:t xml:space="preserve">　</w:t>
      </w:r>
      <w:r w:rsidR="00D3200A" w:rsidRPr="008962B1">
        <w:rPr>
          <w:rFonts w:asciiTheme="minorEastAsia" w:hAnsiTheme="minorEastAsia" w:hint="eastAsia"/>
          <w:color w:val="000000" w:themeColor="text1"/>
          <w:sz w:val="22"/>
        </w:rPr>
        <w:t xml:space="preserve"> </w:t>
      </w:r>
      <w:r w:rsidRPr="008962B1">
        <w:rPr>
          <w:rFonts w:asciiTheme="minorEastAsia" w:hAnsiTheme="minorEastAsia"/>
          <w:color w:val="000000" w:themeColor="text1"/>
          <w:sz w:val="22"/>
        </w:rPr>
        <w:t xml:space="preserve">　</w:t>
      </w:r>
      <w:r w:rsidRPr="008962B1">
        <w:rPr>
          <w:rFonts w:asciiTheme="minorEastAsia" w:hAnsiTheme="minorEastAsia"/>
          <w:color w:val="000000" w:themeColor="text1"/>
        </w:rPr>
        <w:t xml:space="preserve">　</w:t>
      </w:r>
      <w:r w:rsidRPr="008962B1">
        <w:rPr>
          <w:rFonts w:asciiTheme="minorEastAsia" w:hAnsiTheme="minorEastAsia" w:hint="eastAsia"/>
          <w:color w:val="000000" w:themeColor="text1"/>
        </w:rPr>
        <w:t>※単価</w:t>
      </w:r>
      <w:r w:rsidRPr="008962B1">
        <w:rPr>
          <w:rFonts w:asciiTheme="minorEastAsia" w:hAnsiTheme="minorEastAsia"/>
          <w:color w:val="000000" w:themeColor="text1"/>
        </w:rPr>
        <w:t>は</w:t>
      </w:r>
      <w:r w:rsidRPr="008962B1">
        <w:rPr>
          <w:rFonts w:asciiTheme="minorEastAsia" w:hAnsiTheme="minorEastAsia" w:hint="eastAsia"/>
          <w:color w:val="000000" w:themeColor="text1"/>
        </w:rPr>
        <w:t>湖西市</w:t>
      </w:r>
      <w:r w:rsidRPr="008962B1">
        <w:rPr>
          <w:rFonts w:asciiTheme="minorEastAsia" w:hAnsiTheme="minorEastAsia"/>
          <w:color w:val="000000" w:themeColor="text1"/>
        </w:rPr>
        <w:t>の</w:t>
      </w:r>
      <w:r w:rsidRPr="008962B1">
        <w:rPr>
          <w:rFonts w:asciiTheme="minorEastAsia" w:hAnsiTheme="minorEastAsia" w:hint="eastAsia"/>
          <w:color w:val="000000" w:themeColor="text1"/>
        </w:rPr>
        <w:t>地域</w:t>
      </w:r>
      <w:r w:rsidRPr="008962B1">
        <w:rPr>
          <w:rFonts w:asciiTheme="minorEastAsia" w:hAnsiTheme="minorEastAsia"/>
          <w:color w:val="000000" w:themeColor="text1"/>
        </w:rPr>
        <w:t>単価</w:t>
      </w:r>
      <w:r w:rsidR="00512DF4" w:rsidRPr="008962B1">
        <w:rPr>
          <w:rFonts w:asciiTheme="minorEastAsia" w:hAnsiTheme="minorEastAsia" w:hint="eastAsia"/>
          <w:color w:val="000000" w:themeColor="text1"/>
        </w:rPr>
        <w:t>に単位数を乗じたもの</w:t>
      </w:r>
      <w:r w:rsidRPr="008962B1">
        <w:rPr>
          <w:rFonts w:asciiTheme="minorEastAsia" w:hAnsiTheme="minorEastAsia" w:hint="eastAsia"/>
          <w:color w:val="000000" w:themeColor="text1"/>
        </w:rPr>
        <w:t>と</w:t>
      </w:r>
      <w:r w:rsidRPr="008962B1">
        <w:rPr>
          <w:rFonts w:asciiTheme="minorEastAsia" w:hAnsiTheme="minorEastAsia"/>
          <w:color w:val="000000" w:themeColor="text1"/>
        </w:rPr>
        <w:t>する</w:t>
      </w:r>
    </w:p>
    <w:tbl>
      <w:tblPr>
        <w:tblStyle w:val="a8"/>
        <w:tblW w:w="0" w:type="auto"/>
        <w:tblInd w:w="392" w:type="dxa"/>
        <w:tblLook w:val="04A0" w:firstRow="1" w:lastRow="0" w:firstColumn="1" w:lastColumn="0" w:noHBand="0" w:noVBand="1"/>
      </w:tblPr>
      <w:tblGrid>
        <w:gridCol w:w="3150"/>
        <w:gridCol w:w="4952"/>
      </w:tblGrid>
      <w:tr w:rsidR="00A3342B" w:rsidRPr="008962B1" w:rsidTr="00A3342B">
        <w:trPr>
          <w:trHeight w:val="360"/>
        </w:trPr>
        <w:tc>
          <w:tcPr>
            <w:tcW w:w="3260" w:type="dxa"/>
          </w:tcPr>
          <w:p w:rsidR="00A3342B" w:rsidRPr="008962B1" w:rsidRDefault="00A3342B" w:rsidP="007E46F7">
            <w:pPr>
              <w:jc w:val="left"/>
              <w:rPr>
                <w:rFonts w:asciiTheme="minorEastAsia" w:hAnsiTheme="minorEastAsia"/>
                <w:color w:val="000000" w:themeColor="text1"/>
                <w:sz w:val="22"/>
              </w:rPr>
            </w:pPr>
            <w:r>
              <w:rPr>
                <w:rFonts w:asciiTheme="minorEastAsia" w:hAnsiTheme="minorEastAsia" w:hint="eastAsia"/>
                <w:color w:val="000000" w:themeColor="text1"/>
                <w:sz w:val="22"/>
              </w:rPr>
              <w:t>事業対象者</w:t>
            </w:r>
          </w:p>
        </w:tc>
        <w:tc>
          <w:tcPr>
            <w:tcW w:w="5068" w:type="dxa"/>
            <w:vMerge w:val="restart"/>
          </w:tcPr>
          <w:p w:rsidR="00A3342B" w:rsidRPr="008962B1" w:rsidRDefault="00A3342B" w:rsidP="0064478C">
            <w:pPr>
              <w:rPr>
                <w:rFonts w:asciiTheme="minorEastAsia" w:hAnsiTheme="minorEastAsia"/>
                <w:color w:val="000000" w:themeColor="text1"/>
                <w:sz w:val="22"/>
              </w:rPr>
            </w:pPr>
            <w:r>
              <w:rPr>
                <w:rFonts w:asciiTheme="minorEastAsia" w:hAnsiTheme="minorEastAsia" w:hint="eastAsia"/>
                <w:color w:val="000000" w:themeColor="text1"/>
                <w:sz w:val="22"/>
              </w:rPr>
              <w:t xml:space="preserve">９０分・・・・・・ </w:t>
            </w:r>
            <w:r w:rsidR="00491651">
              <w:rPr>
                <w:rFonts w:asciiTheme="minorEastAsia" w:hAnsiTheme="minorEastAsia" w:hint="eastAsia"/>
                <w:color w:val="000000" w:themeColor="text1"/>
                <w:sz w:val="22"/>
              </w:rPr>
              <w:t>・１３６５単位／月</w:t>
            </w:r>
          </w:p>
          <w:p w:rsidR="00A3342B" w:rsidRPr="008962B1" w:rsidRDefault="00A3342B" w:rsidP="0064478C">
            <w:pPr>
              <w:pStyle w:val="ab"/>
            </w:pPr>
            <w:r w:rsidRPr="008962B1">
              <w:rPr>
                <w:rFonts w:hint="eastAsia"/>
              </w:rPr>
              <w:t>１２０分以上・・・・</w:t>
            </w:r>
            <w:r w:rsidR="00491651">
              <w:rPr>
                <w:rFonts w:hint="eastAsia"/>
              </w:rPr>
              <w:t>・１８１５単位／月</w:t>
            </w:r>
          </w:p>
          <w:p w:rsidR="00A3342B" w:rsidRPr="008962B1" w:rsidRDefault="00A3342B" w:rsidP="00511683">
            <w:pPr>
              <w:ind w:firstLineChars="400" w:firstLine="88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（利用者負担は基本報酬の１割）</w:t>
            </w:r>
          </w:p>
        </w:tc>
      </w:tr>
      <w:tr w:rsidR="00A3342B" w:rsidRPr="008962B1" w:rsidTr="005E3453">
        <w:trPr>
          <w:trHeight w:val="360"/>
        </w:trPr>
        <w:tc>
          <w:tcPr>
            <w:tcW w:w="3260" w:type="dxa"/>
          </w:tcPr>
          <w:p w:rsidR="00A3342B" w:rsidRPr="008962B1" w:rsidRDefault="00A3342B" w:rsidP="007E46F7">
            <w:pPr>
              <w:jc w:val="left"/>
              <w:rPr>
                <w:rFonts w:asciiTheme="minorEastAsia" w:hAnsiTheme="minorEastAsia"/>
                <w:color w:val="000000" w:themeColor="text1"/>
                <w:sz w:val="22"/>
              </w:rPr>
            </w:pPr>
            <w:r>
              <w:rPr>
                <w:rFonts w:asciiTheme="minorEastAsia" w:hAnsiTheme="minorEastAsia" w:hint="eastAsia"/>
                <w:color w:val="000000" w:themeColor="text1"/>
                <w:sz w:val="22"/>
              </w:rPr>
              <w:t>要支援１</w:t>
            </w:r>
          </w:p>
        </w:tc>
        <w:tc>
          <w:tcPr>
            <w:tcW w:w="5068" w:type="dxa"/>
            <w:vMerge/>
          </w:tcPr>
          <w:p w:rsidR="00A3342B" w:rsidRDefault="00A3342B" w:rsidP="0064478C">
            <w:pPr>
              <w:rPr>
                <w:rFonts w:asciiTheme="minorEastAsia" w:hAnsiTheme="minorEastAsia"/>
                <w:color w:val="000000" w:themeColor="text1"/>
                <w:sz w:val="22"/>
              </w:rPr>
            </w:pPr>
          </w:p>
        </w:tc>
      </w:tr>
      <w:tr w:rsidR="00A3342B" w:rsidRPr="008962B1" w:rsidTr="005E3453">
        <w:trPr>
          <w:trHeight w:val="360"/>
        </w:trPr>
        <w:tc>
          <w:tcPr>
            <w:tcW w:w="3260" w:type="dxa"/>
          </w:tcPr>
          <w:p w:rsidR="00A3342B" w:rsidRPr="008962B1" w:rsidRDefault="00A3342B" w:rsidP="007E46F7">
            <w:pPr>
              <w:jc w:val="left"/>
              <w:rPr>
                <w:rFonts w:asciiTheme="minorEastAsia" w:hAnsiTheme="minorEastAsia"/>
                <w:color w:val="000000" w:themeColor="text1"/>
                <w:sz w:val="22"/>
              </w:rPr>
            </w:pPr>
            <w:r>
              <w:rPr>
                <w:rFonts w:asciiTheme="minorEastAsia" w:hAnsiTheme="minorEastAsia" w:hint="eastAsia"/>
                <w:color w:val="000000" w:themeColor="text1"/>
                <w:sz w:val="22"/>
              </w:rPr>
              <w:t>要支援２</w:t>
            </w:r>
          </w:p>
        </w:tc>
        <w:tc>
          <w:tcPr>
            <w:tcW w:w="5068" w:type="dxa"/>
            <w:vMerge/>
          </w:tcPr>
          <w:p w:rsidR="00A3342B" w:rsidRDefault="00A3342B" w:rsidP="0064478C">
            <w:pPr>
              <w:rPr>
                <w:rFonts w:asciiTheme="minorEastAsia" w:hAnsiTheme="minorEastAsia"/>
                <w:color w:val="000000" w:themeColor="text1"/>
                <w:sz w:val="22"/>
              </w:rPr>
            </w:pPr>
          </w:p>
        </w:tc>
      </w:tr>
    </w:tbl>
    <w:p w:rsidR="00533F66" w:rsidRDefault="00533F66" w:rsidP="004817EB">
      <w:pPr>
        <w:ind w:left="220" w:hangingChars="100" w:hanging="220"/>
        <w:jc w:val="left"/>
        <w:rPr>
          <w:rFonts w:asciiTheme="minorEastAsia" w:hAnsiTheme="minorEastAsia"/>
          <w:color w:val="000000" w:themeColor="text1"/>
          <w:sz w:val="22"/>
        </w:rPr>
      </w:pPr>
    </w:p>
    <w:p w:rsidR="00134B7B" w:rsidRDefault="000A2843" w:rsidP="004817EB">
      <w:pPr>
        <w:ind w:left="220" w:hangingChars="100" w:hanging="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7.</w:t>
      </w:r>
      <w:r w:rsidR="00096D0E" w:rsidRPr="008962B1">
        <w:rPr>
          <w:rFonts w:asciiTheme="minorEastAsia" w:hAnsiTheme="minorEastAsia" w:hint="eastAsia"/>
          <w:color w:val="000000" w:themeColor="text1"/>
          <w:sz w:val="22"/>
        </w:rPr>
        <w:t xml:space="preserve">送迎　</w:t>
      </w:r>
    </w:p>
    <w:p w:rsidR="000A2843" w:rsidRPr="008962B1" w:rsidRDefault="00096D0E" w:rsidP="00EC60D8">
      <w:pPr>
        <w:ind w:leftChars="100" w:left="210" w:firstLineChars="100" w:firstLine="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事業の実施にあたっては、</w:t>
      </w:r>
      <w:r w:rsidR="000A2843" w:rsidRPr="008962B1">
        <w:rPr>
          <w:rFonts w:asciiTheme="minorEastAsia" w:hAnsiTheme="minorEastAsia" w:hint="eastAsia"/>
          <w:color w:val="000000" w:themeColor="text1"/>
          <w:sz w:val="22"/>
        </w:rPr>
        <w:t>必要に応じて送迎サービスを行うこととする。</w:t>
      </w:r>
    </w:p>
    <w:p w:rsidR="000A2843" w:rsidRPr="008962B1" w:rsidRDefault="000A2843" w:rsidP="004817EB">
      <w:pPr>
        <w:ind w:left="220" w:hangingChars="100" w:hanging="220"/>
        <w:jc w:val="left"/>
        <w:rPr>
          <w:rFonts w:asciiTheme="minorEastAsia" w:hAnsiTheme="minorEastAsia"/>
          <w:color w:val="000000" w:themeColor="text1"/>
          <w:sz w:val="22"/>
        </w:rPr>
      </w:pPr>
    </w:p>
    <w:p w:rsidR="00EC60D8" w:rsidRDefault="000A2843" w:rsidP="000A2843">
      <w:pPr>
        <w:ind w:left="220" w:hangingChars="100" w:hanging="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8.</w:t>
      </w:r>
      <w:r w:rsidR="003F47C9" w:rsidRPr="008962B1">
        <w:rPr>
          <w:rFonts w:asciiTheme="minorEastAsia" w:hAnsiTheme="minorEastAsia" w:hint="eastAsia"/>
          <w:color w:val="000000" w:themeColor="text1"/>
          <w:sz w:val="22"/>
        </w:rPr>
        <w:t>費用請求・実績報告</w:t>
      </w:r>
      <w:r w:rsidRPr="008962B1">
        <w:rPr>
          <w:rFonts w:asciiTheme="minorEastAsia" w:hAnsiTheme="minorEastAsia" w:hint="eastAsia"/>
          <w:color w:val="000000" w:themeColor="text1"/>
          <w:sz w:val="22"/>
        </w:rPr>
        <w:t xml:space="preserve">　</w:t>
      </w:r>
    </w:p>
    <w:p w:rsidR="000A2843" w:rsidRPr="008962B1" w:rsidRDefault="000A2843" w:rsidP="00EC60D8">
      <w:pPr>
        <w:ind w:leftChars="100" w:left="210" w:firstLineChars="100" w:firstLine="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事業者はサービス</w:t>
      </w:r>
      <w:r w:rsidR="00035A2E" w:rsidRPr="008962B1">
        <w:rPr>
          <w:rFonts w:asciiTheme="minorEastAsia" w:hAnsiTheme="minorEastAsia" w:hint="eastAsia"/>
          <w:color w:val="000000" w:themeColor="text1"/>
          <w:sz w:val="22"/>
        </w:rPr>
        <w:t>利用</w:t>
      </w:r>
      <w:r w:rsidRPr="008962B1">
        <w:rPr>
          <w:rFonts w:asciiTheme="minorEastAsia" w:hAnsiTheme="minorEastAsia" w:hint="eastAsia"/>
          <w:color w:val="000000" w:themeColor="text1"/>
          <w:sz w:val="22"/>
        </w:rPr>
        <w:t>月の翌月</w:t>
      </w:r>
      <w:r w:rsidR="00035A2E" w:rsidRPr="008962B1">
        <w:rPr>
          <w:rFonts w:asciiTheme="minorEastAsia" w:hAnsiTheme="minorEastAsia" w:hint="eastAsia"/>
          <w:color w:val="000000" w:themeColor="text1"/>
          <w:sz w:val="22"/>
        </w:rPr>
        <w:t>10</w:t>
      </w:r>
      <w:r w:rsidRPr="008962B1">
        <w:rPr>
          <w:rFonts w:asciiTheme="minorEastAsia" w:hAnsiTheme="minorEastAsia" w:hint="eastAsia"/>
          <w:color w:val="000000" w:themeColor="text1"/>
          <w:sz w:val="22"/>
        </w:rPr>
        <w:t>日までに、</w:t>
      </w:r>
      <w:r w:rsidR="009D0FB5" w:rsidRPr="008962B1">
        <w:rPr>
          <w:rFonts w:asciiTheme="minorEastAsia" w:hAnsiTheme="minorEastAsia" w:hint="eastAsia"/>
          <w:color w:val="000000" w:themeColor="text1"/>
          <w:sz w:val="22"/>
        </w:rPr>
        <w:t>高齢者福祉課</w:t>
      </w:r>
      <w:r w:rsidRPr="008962B1">
        <w:rPr>
          <w:rFonts w:asciiTheme="minorEastAsia" w:hAnsiTheme="minorEastAsia" w:hint="eastAsia"/>
          <w:color w:val="000000" w:themeColor="text1"/>
          <w:sz w:val="22"/>
        </w:rPr>
        <w:t>に</w:t>
      </w:r>
      <w:r w:rsidR="00035A2E" w:rsidRPr="008962B1">
        <w:rPr>
          <w:rFonts w:asciiTheme="minorEastAsia" w:hAnsiTheme="minorEastAsia" w:hint="eastAsia"/>
          <w:color w:val="000000" w:themeColor="text1"/>
          <w:sz w:val="22"/>
        </w:rPr>
        <w:t>請求書</w:t>
      </w:r>
      <w:r w:rsidR="003E6B8C" w:rsidRPr="008962B1">
        <w:rPr>
          <w:rFonts w:asciiTheme="minorEastAsia" w:hAnsiTheme="minorEastAsia" w:hint="eastAsia"/>
          <w:color w:val="000000" w:themeColor="text1"/>
          <w:sz w:val="22"/>
        </w:rPr>
        <w:t>及び</w:t>
      </w:r>
      <w:r w:rsidR="00035A2E" w:rsidRPr="008962B1">
        <w:rPr>
          <w:rFonts w:asciiTheme="minorEastAsia" w:hAnsiTheme="minorEastAsia" w:hint="eastAsia"/>
          <w:color w:val="000000" w:themeColor="text1"/>
          <w:sz w:val="22"/>
        </w:rPr>
        <w:t>実績報告書を</w:t>
      </w:r>
      <w:r w:rsidR="00035A2E" w:rsidRPr="008962B1">
        <w:rPr>
          <w:rFonts w:asciiTheme="minorEastAsia" w:hAnsiTheme="minorEastAsia"/>
          <w:color w:val="000000" w:themeColor="text1"/>
          <w:sz w:val="22"/>
        </w:rPr>
        <w:t>提出</w:t>
      </w:r>
      <w:r w:rsidR="00035A2E" w:rsidRPr="008962B1">
        <w:rPr>
          <w:rFonts w:asciiTheme="minorEastAsia" w:hAnsiTheme="minorEastAsia" w:hint="eastAsia"/>
          <w:color w:val="000000" w:themeColor="text1"/>
          <w:sz w:val="22"/>
        </w:rPr>
        <w:t>するものとする</w:t>
      </w:r>
      <w:r w:rsidR="00035A2E" w:rsidRPr="008962B1">
        <w:rPr>
          <w:rFonts w:asciiTheme="minorEastAsia" w:hAnsiTheme="minorEastAsia"/>
          <w:color w:val="000000" w:themeColor="text1"/>
          <w:sz w:val="22"/>
        </w:rPr>
        <w:t>。</w:t>
      </w:r>
    </w:p>
    <w:p w:rsidR="007D5D6B" w:rsidRPr="008962B1" w:rsidRDefault="007D5D6B" w:rsidP="000A2843">
      <w:pPr>
        <w:ind w:left="220" w:hangingChars="100" w:hanging="220"/>
        <w:jc w:val="left"/>
        <w:rPr>
          <w:rFonts w:asciiTheme="minorEastAsia" w:hAnsiTheme="minorEastAsia"/>
          <w:color w:val="000000" w:themeColor="text1"/>
          <w:sz w:val="22"/>
        </w:rPr>
      </w:pPr>
    </w:p>
    <w:p w:rsidR="00EC60D8" w:rsidRDefault="007D5D6B" w:rsidP="000A2843">
      <w:pPr>
        <w:ind w:left="220" w:hangingChars="100" w:hanging="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 xml:space="preserve">9.事業完了報告　</w:t>
      </w:r>
    </w:p>
    <w:p w:rsidR="007D5D6B" w:rsidRPr="008962B1" w:rsidRDefault="007D5D6B" w:rsidP="00EC60D8">
      <w:pPr>
        <w:ind w:leftChars="100" w:left="210" w:firstLineChars="100" w:firstLine="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事業者は翌年度4月10日までに事業完了報告をしなければならない。</w:t>
      </w:r>
    </w:p>
    <w:p w:rsidR="000A2843" w:rsidRPr="008962B1" w:rsidRDefault="000A2843" w:rsidP="004817EB">
      <w:pPr>
        <w:ind w:left="220" w:hangingChars="100" w:hanging="220"/>
        <w:jc w:val="left"/>
        <w:rPr>
          <w:rFonts w:asciiTheme="minorEastAsia" w:hAnsiTheme="minorEastAsia"/>
          <w:color w:val="000000" w:themeColor="text1"/>
          <w:sz w:val="22"/>
        </w:rPr>
      </w:pPr>
    </w:p>
    <w:p w:rsidR="00EC60D8" w:rsidRDefault="007D5D6B" w:rsidP="004817EB">
      <w:pPr>
        <w:ind w:left="220" w:hangingChars="100" w:hanging="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10</w:t>
      </w:r>
      <w:r w:rsidR="00C23EE9" w:rsidRPr="008962B1">
        <w:rPr>
          <w:rFonts w:asciiTheme="minorEastAsia" w:hAnsiTheme="minorEastAsia" w:hint="eastAsia"/>
          <w:color w:val="000000" w:themeColor="text1"/>
          <w:sz w:val="22"/>
        </w:rPr>
        <w:t>.</w:t>
      </w:r>
      <w:r w:rsidR="000A2843" w:rsidRPr="008962B1">
        <w:rPr>
          <w:rFonts w:asciiTheme="minorEastAsia" w:hAnsiTheme="minorEastAsia" w:hint="eastAsia"/>
          <w:color w:val="000000" w:themeColor="text1"/>
          <w:sz w:val="22"/>
        </w:rPr>
        <w:t>利用料の</w:t>
      </w:r>
      <w:r w:rsidR="00C23EE9" w:rsidRPr="008962B1">
        <w:rPr>
          <w:rFonts w:asciiTheme="minorEastAsia" w:hAnsiTheme="minorEastAsia" w:hint="eastAsia"/>
          <w:color w:val="000000" w:themeColor="text1"/>
          <w:sz w:val="22"/>
        </w:rPr>
        <w:t xml:space="preserve">徴収　</w:t>
      </w:r>
    </w:p>
    <w:p w:rsidR="00C23EE9" w:rsidRPr="008962B1" w:rsidRDefault="00C23EE9" w:rsidP="00EC60D8">
      <w:pPr>
        <w:ind w:leftChars="200" w:left="4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事業者は、1</w:t>
      </w:r>
      <w:r w:rsidR="00491651">
        <w:rPr>
          <w:rFonts w:asciiTheme="minorEastAsia" w:hAnsiTheme="minorEastAsia" w:hint="eastAsia"/>
          <w:color w:val="000000" w:themeColor="text1"/>
          <w:sz w:val="22"/>
        </w:rPr>
        <w:t>月</w:t>
      </w:r>
      <w:r w:rsidRPr="008962B1">
        <w:rPr>
          <w:rFonts w:asciiTheme="minorEastAsia" w:hAnsiTheme="minorEastAsia" w:hint="eastAsia"/>
          <w:color w:val="000000" w:themeColor="text1"/>
          <w:sz w:val="22"/>
        </w:rPr>
        <w:t>あたり</w:t>
      </w:r>
      <w:r w:rsidR="0067676C" w:rsidRPr="008962B1">
        <w:rPr>
          <w:rFonts w:asciiTheme="minorEastAsia" w:hAnsiTheme="minorEastAsia" w:hint="eastAsia"/>
          <w:color w:val="000000" w:themeColor="text1"/>
          <w:sz w:val="22"/>
        </w:rPr>
        <w:t>基本報酬</w:t>
      </w:r>
      <w:r w:rsidR="004B5A95" w:rsidRPr="008962B1">
        <w:rPr>
          <w:rFonts w:asciiTheme="minorEastAsia" w:hAnsiTheme="minorEastAsia"/>
          <w:color w:val="000000" w:themeColor="text1"/>
          <w:sz w:val="22"/>
        </w:rPr>
        <w:t>の</w:t>
      </w:r>
      <w:r w:rsidR="004B5A95" w:rsidRPr="008962B1">
        <w:rPr>
          <w:rFonts w:asciiTheme="minorEastAsia" w:hAnsiTheme="minorEastAsia" w:hint="eastAsia"/>
          <w:color w:val="000000" w:themeColor="text1"/>
          <w:sz w:val="22"/>
        </w:rPr>
        <w:t>1</w:t>
      </w:r>
      <w:r w:rsidR="0067676C" w:rsidRPr="008962B1">
        <w:rPr>
          <w:rFonts w:asciiTheme="minorEastAsia" w:hAnsiTheme="minorEastAsia"/>
          <w:color w:val="000000" w:themeColor="text1"/>
          <w:sz w:val="22"/>
        </w:rPr>
        <w:t>割</w:t>
      </w:r>
      <w:r w:rsidRPr="008962B1">
        <w:rPr>
          <w:rFonts w:asciiTheme="minorEastAsia" w:hAnsiTheme="minorEastAsia" w:hint="eastAsia"/>
          <w:color w:val="000000" w:themeColor="text1"/>
          <w:sz w:val="22"/>
        </w:rPr>
        <w:t>を</w:t>
      </w:r>
      <w:r w:rsidR="006600A0" w:rsidRPr="008962B1">
        <w:rPr>
          <w:rFonts w:asciiTheme="minorEastAsia" w:hAnsiTheme="minorEastAsia" w:hint="eastAsia"/>
          <w:color w:val="000000" w:themeColor="text1"/>
          <w:sz w:val="22"/>
        </w:rPr>
        <w:t>、</w:t>
      </w:r>
      <w:r w:rsidR="00A15395" w:rsidRPr="008962B1">
        <w:rPr>
          <w:rFonts w:asciiTheme="minorEastAsia" w:hAnsiTheme="minorEastAsia" w:hint="eastAsia"/>
          <w:color w:val="000000" w:themeColor="text1"/>
          <w:sz w:val="22"/>
        </w:rPr>
        <w:t>月ごとに</w:t>
      </w:r>
      <w:r w:rsidRPr="008962B1">
        <w:rPr>
          <w:rFonts w:asciiTheme="minorEastAsia" w:hAnsiTheme="minorEastAsia" w:hint="eastAsia"/>
          <w:color w:val="000000" w:themeColor="text1"/>
          <w:sz w:val="22"/>
        </w:rPr>
        <w:t>利用者から徴収するものとする。利用料の受領の際は、領収書を発行しなければならない。</w:t>
      </w:r>
    </w:p>
    <w:p w:rsidR="00C23EE9" w:rsidRPr="008962B1" w:rsidRDefault="00C6239B" w:rsidP="000A2843">
      <w:pPr>
        <w:ind w:left="220" w:hangingChars="100" w:hanging="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 xml:space="preserve">　</w:t>
      </w:r>
      <w:r w:rsidR="000A2843" w:rsidRPr="008962B1">
        <w:rPr>
          <w:rFonts w:asciiTheme="minorEastAsia" w:hAnsiTheme="minorEastAsia" w:hint="eastAsia"/>
          <w:color w:val="000000" w:themeColor="text1"/>
          <w:sz w:val="22"/>
        </w:rPr>
        <w:t xml:space="preserve">　</w:t>
      </w:r>
    </w:p>
    <w:p w:rsidR="00EC60D8" w:rsidRDefault="007D5D6B" w:rsidP="000A2843">
      <w:pPr>
        <w:ind w:left="220" w:hangingChars="100" w:hanging="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11</w:t>
      </w:r>
      <w:r w:rsidR="000A2843" w:rsidRPr="008962B1">
        <w:rPr>
          <w:rFonts w:asciiTheme="minorEastAsia" w:hAnsiTheme="minorEastAsia" w:hint="eastAsia"/>
          <w:color w:val="000000" w:themeColor="text1"/>
          <w:sz w:val="22"/>
        </w:rPr>
        <w:t xml:space="preserve">.利用料の納入　</w:t>
      </w:r>
    </w:p>
    <w:p w:rsidR="000A2843" w:rsidRPr="008962B1" w:rsidRDefault="000A2843" w:rsidP="00EC60D8">
      <w:pPr>
        <w:ind w:leftChars="100" w:left="210" w:firstLineChars="100" w:firstLine="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徴収した利用料は、利用料を徴収する際に発生した引き落とし手数料を除き、市に収めなければならない。</w:t>
      </w:r>
    </w:p>
    <w:p w:rsidR="000A2843" w:rsidRPr="008962B1" w:rsidRDefault="009D0FB5" w:rsidP="000A2843">
      <w:pPr>
        <w:ind w:leftChars="100" w:left="210" w:firstLineChars="100" w:firstLine="220"/>
        <w:jc w:val="left"/>
        <w:rPr>
          <w:rFonts w:asciiTheme="minorEastAsia" w:hAnsiTheme="minorEastAsia"/>
          <w:color w:val="000000" w:themeColor="text1"/>
          <w:sz w:val="22"/>
        </w:rPr>
      </w:pPr>
      <w:r w:rsidRPr="008962B1">
        <w:rPr>
          <w:rFonts w:asciiTheme="minorEastAsia" w:hAnsiTheme="minorEastAsia" w:hint="eastAsia"/>
          <w:color w:val="000000" w:themeColor="text1"/>
          <w:sz w:val="22"/>
        </w:rPr>
        <w:t>高齢者福祉課</w:t>
      </w:r>
      <w:r w:rsidR="000A2843" w:rsidRPr="008962B1">
        <w:rPr>
          <w:rFonts w:asciiTheme="minorEastAsia" w:hAnsiTheme="minorEastAsia" w:hint="eastAsia"/>
          <w:color w:val="000000" w:themeColor="text1"/>
          <w:sz w:val="22"/>
        </w:rPr>
        <w:t>は、実績報告書をもとに、利用料の納入通知書を事業所に発行するものとする。事業所は指定の期日までに納入しなければならない。</w:t>
      </w:r>
    </w:p>
    <w:p w:rsidR="00EA4B1A" w:rsidRDefault="00EA4B1A" w:rsidP="00EA4B1A">
      <w:pPr>
        <w:jc w:val="left"/>
        <w:rPr>
          <w:rFonts w:asciiTheme="majorEastAsia" w:eastAsiaTheme="majorEastAsia" w:hAnsiTheme="majorEastAsia"/>
          <w:sz w:val="22"/>
        </w:rPr>
      </w:pPr>
    </w:p>
    <w:p w:rsidR="00035A2E" w:rsidRDefault="00035A2E" w:rsidP="00EA4B1A">
      <w:pPr>
        <w:jc w:val="left"/>
        <w:rPr>
          <w:rFonts w:asciiTheme="majorEastAsia" w:eastAsiaTheme="majorEastAsia" w:hAnsiTheme="majorEastAsia"/>
          <w:sz w:val="22"/>
        </w:rPr>
      </w:pPr>
    </w:p>
    <w:p w:rsidR="000A2843" w:rsidRPr="000A2843" w:rsidRDefault="000A2843" w:rsidP="00C23EE9">
      <w:pPr>
        <w:ind w:left="1100" w:hangingChars="500" w:hanging="1100"/>
        <w:jc w:val="left"/>
        <w:rPr>
          <w:rFonts w:asciiTheme="majorEastAsia" w:eastAsiaTheme="majorEastAsia" w:hAnsiTheme="majorEastAsia"/>
          <w:sz w:val="22"/>
        </w:rPr>
      </w:pPr>
    </w:p>
    <w:sectPr w:rsidR="000A2843" w:rsidRPr="000A28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13" w:rsidRDefault="00E04013" w:rsidP="00E04013">
      <w:r>
        <w:separator/>
      </w:r>
    </w:p>
  </w:endnote>
  <w:endnote w:type="continuationSeparator" w:id="0">
    <w:p w:rsidR="00E04013" w:rsidRDefault="00E04013" w:rsidP="00E0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13" w:rsidRDefault="00E04013" w:rsidP="00E04013">
      <w:r>
        <w:separator/>
      </w:r>
    </w:p>
  </w:footnote>
  <w:footnote w:type="continuationSeparator" w:id="0">
    <w:p w:rsidR="00E04013" w:rsidRDefault="00E04013" w:rsidP="00E04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36D6"/>
    <w:multiLevelType w:val="hybridMultilevel"/>
    <w:tmpl w:val="6A20C6BA"/>
    <w:lvl w:ilvl="0" w:tplc="812E1E94">
      <w:start w:val="1"/>
      <w:numFmt w:val="decimalEnclosedCircle"/>
      <w:lvlText w:val="%1"/>
      <w:lvlJc w:val="left"/>
      <w:pPr>
        <w:ind w:left="1211"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C4"/>
    <w:rsid w:val="00001F8B"/>
    <w:rsid w:val="00035A2E"/>
    <w:rsid w:val="000708A3"/>
    <w:rsid w:val="0007321E"/>
    <w:rsid w:val="00096D0E"/>
    <w:rsid w:val="000A2843"/>
    <w:rsid w:val="00134B7B"/>
    <w:rsid w:val="00142688"/>
    <w:rsid w:val="00154521"/>
    <w:rsid w:val="00177FD7"/>
    <w:rsid w:val="001C6246"/>
    <w:rsid w:val="001D3EA9"/>
    <w:rsid w:val="001E43DB"/>
    <w:rsid w:val="001F09FD"/>
    <w:rsid w:val="002464A8"/>
    <w:rsid w:val="002D10F1"/>
    <w:rsid w:val="002E7659"/>
    <w:rsid w:val="003169B1"/>
    <w:rsid w:val="00361455"/>
    <w:rsid w:val="003E4CF2"/>
    <w:rsid w:val="003E6B8C"/>
    <w:rsid w:val="003F47C9"/>
    <w:rsid w:val="00434C0A"/>
    <w:rsid w:val="004817EB"/>
    <w:rsid w:val="004839AC"/>
    <w:rsid w:val="00491651"/>
    <w:rsid w:val="00496CD3"/>
    <w:rsid w:val="004A3628"/>
    <w:rsid w:val="004B07F3"/>
    <w:rsid w:val="004B5A95"/>
    <w:rsid w:val="004D6503"/>
    <w:rsid w:val="00510CFE"/>
    <w:rsid w:val="00511683"/>
    <w:rsid w:val="00512DF4"/>
    <w:rsid w:val="00515EFE"/>
    <w:rsid w:val="00533F66"/>
    <w:rsid w:val="00587F2F"/>
    <w:rsid w:val="005D3090"/>
    <w:rsid w:val="005E3453"/>
    <w:rsid w:val="005F074F"/>
    <w:rsid w:val="0064478C"/>
    <w:rsid w:val="006600A0"/>
    <w:rsid w:val="00667309"/>
    <w:rsid w:val="0067676C"/>
    <w:rsid w:val="006943A2"/>
    <w:rsid w:val="00694B5E"/>
    <w:rsid w:val="006A0097"/>
    <w:rsid w:val="006A0D51"/>
    <w:rsid w:val="006F46C4"/>
    <w:rsid w:val="00743EF2"/>
    <w:rsid w:val="007C57E6"/>
    <w:rsid w:val="007D5D6B"/>
    <w:rsid w:val="007E0C8A"/>
    <w:rsid w:val="007E46F7"/>
    <w:rsid w:val="007F08F8"/>
    <w:rsid w:val="008020C6"/>
    <w:rsid w:val="0080617B"/>
    <w:rsid w:val="008962B1"/>
    <w:rsid w:val="008B5C5A"/>
    <w:rsid w:val="008C0607"/>
    <w:rsid w:val="008D1AD4"/>
    <w:rsid w:val="008F1527"/>
    <w:rsid w:val="009262E6"/>
    <w:rsid w:val="0098240D"/>
    <w:rsid w:val="00984573"/>
    <w:rsid w:val="009C4D33"/>
    <w:rsid w:val="009D0FB5"/>
    <w:rsid w:val="009F73A0"/>
    <w:rsid w:val="00A10975"/>
    <w:rsid w:val="00A15395"/>
    <w:rsid w:val="00A3342B"/>
    <w:rsid w:val="00A75C4E"/>
    <w:rsid w:val="00A81BEB"/>
    <w:rsid w:val="00AC7B96"/>
    <w:rsid w:val="00B14D37"/>
    <w:rsid w:val="00B3628C"/>
    <w:rsid w:val="00B7644E"/>
    <w:rsid w:val="00C23EE9"/>
    <w:rsid w:val="00C6239B"/>
    <w:rsid w:val="00C72524"/>
    <w:rsid w:val="00C85BC7"/>
    <w:rsid w:val="00CE33AB"/>
    <w:rsid w:val="00CE4CF4"/>
    <w:rsid w:val="00D02423"/>
    <w:rsid w:val="00D3200A"/>
    <w:rsid w:val="00DC6763"/>
    <w:rsid w:val="00E02AAC"/>
    <w:rsid w:val="00E04013"/>
    <w:rsid w:val="00E26DB6"/>
    <w:rsid w:val="00E51DE8"/>
    <w:rsid w:val="00E820FF"/>
    <w:rsid w:val="00EA4B1A"/>
    <w:rsid w:val="00EA55EB"/>
    <w:rsid w:val="00EC60D8"/>
    <w:rsid w:val="00EF5DE4"/>
    <w:rsid w:val="00F13BD9"/>
    <w:rsid w:val="00F1615B"/>
    <w:rsid w:val="00F635E7"/>
    <w:rsid w:val="00F655EE"/>
    <w:rsid w:val="00F67E1A"/>
    <w:rsid w:val="00F72535"/>
    <w:rsid w:val="00F95087"/>
    <w:rsid w:val="00FF0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741A8B8B-F736-4597-BCE7-DB06B8A5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3A0"/>
    <w:pPr>
      <w:ind w:leftChars="400" w:left="840"/>
    </w:pPr>
  </w:style>
  <w:style w:type="paragraph" w:styleId="a4">
    <w:name w:val="header"/>
    <w:basedOn w:val="a"/>
    <w:link w:val="a5"/>
    <w:uiPriority w:val="99"/>
    <w:unhideWhenUsed/>
    <w:rsid w:val="00E04013"/>
    <w:pPr>
      <w:tabs>
        <w:tab w:val="center" w:pos="4252"/>
        <w:tab w:val="right" w:pos="8504"/>
      </w:tabs>
      <w:snapToGrid w:val="0"/>
    </w:pPr>
  </w:style>
  <w:style w:type="character" w:customStyle="1" w:styleId="a5">
    <w:name w:val="ヘッダー (文字)"/>
    <w:basedOn w:val="a0"/>
    <w:link w:val="a4"/>
    <w:uiPriority w:val="99"/>
    <w:rsid w:val="00E04013"/>
  </w:style>
  <w:style w:type="paragraph" w:styleId="a6">
    <w:name w:val="footer"/>
    <w:basedOn w:val="a"/>
    <w:link w:val="a7"/>
    <w:uiPriority w:val="99"/>
    <w:unhideWhenUsed/>
    <w:rsid w:val="00E04013"/>
    <w:pPr>
      <w:tabs>
        <w:tab w:val="center" w:pos="4252"/>
        <w:tab w:val="right" w:pos="8504"/>
      </w:tabs>
      <w:snapToGrid w:val="0"/>
    </w:pPr>
  </w:style>
  <w:style w:type="character" w:customStyle="1" w:styleId="a7">
    <w:name w:val="フッター (文字)"/>
    <w:basedOn w:val="a0"/>
    <w:link w:val="a6"/>
    <w:uiPriority w:val="99"/>
    <w:rsid w:val="00E04013"/>
  </w:style>
  <w:style w:type="table" w:styleId="a8">
    <w:name w:val="Table Grid"/>
    <w:basedOn w:val="a1"/>
    <w:uiPriority w:val="39"/>
    <w:rsid w:val="009C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7B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7B96"/>
    <w:rPr>
      <w:rFonts w:asciiTheme="majorHAnsi" w:eastAsiaTheme="majorEastAsia" w:hAnsiTheme="majorHAnsi" w:cstheme="majorBidi"/>
      <w:sz w:val="18"/>
      <w:szCs w:val="18"/>
    </w:rPr>
  </w:style>
  <w:style w:type="paragraph" w:styleId="ab">
    <w:name w:val="No Spacing"/>
    <w:uiPriority w:val="1"/>
    <w:qFormat/>
    <w:rsid w:val="0064478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4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A3793-7C5A-4E29-9C76-D5854A3C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吉原 智香</dc:creator>
  <cp:keywords/>
  <dc:description/>
  <cp:lastModifiedBy>谷中 佑理</cp:lastModifiedBy>
  <cp:revision>3</cp:revision>
  <cp:lastPrinted>2024-03-28T02:18:00Z</cp:lastPrinted>
  <dcterms:created xsi:type="dcterms:W3CDTF">2024-03-27T11:39:00Z</dcterms:created>
  <dcterms:modified xsi:type="dcterms:W3CDTF">2024-03-28T02:18:00Z</dcterms:modified>
</cp:coreProperties>
</file>